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CC9" w:rsidRPr="00475CC9" w:rsidRDefault="007917F9" w:rsidP="0062692F">
      <w:pPr>
        <w:spacing w:after="0" w:line="240" w:lineRule="auto"/>
        <w:ind w:left="-284" w:right="2926"/>
        <w:jc w:val="both"/>
        <w:rPr>
          <w:rFonts w:ascii="Times New Roman" w:hAnsi="Times New Roman" w:cs="Times New Roman"/>
          <w:i/>
          <w:caps/>
          <w:sz w:val="18"/>
          <w:szCs w:val="18"/>
        </w:rPr>
      </w:pPr>
      <w:r>
        <w:rPr>
          <w:rFonts w:ascii="Times New Roman" w:hAnsi="Times New Roman" w:cs="Times New Roman"/>
          <w:i/>
          <w:caps/>
          <w:sz w:val="18"/>
          <w:szCs w:val="18"/>
        </w:rPr>
        <w:t xml:space="preserve">ПУБЛІЧНЕ </w:t>
      </w:r>
      <w:r w:rsidR="00475CC9" w:rsidRPr="00475CC9">
        <w:rPr>
          <w:rFonts w:ascii="Times New Roman" w:hAnsi="Times New Roman" w:cs="Times New Roman"/>
          <w:i/>
          <w:caps/>
          <w:sz w:val="18"/>
          <w:szCs w:val="18"/>
        </w:rPr>
        <w:t>акціонерне товариство «ЗАКРИТИЙ НЕДИВЕРСИФІКОВАНИЙ ВЕНЧУРНИЙ КОРПОРАТИВНИЙ ІНВЕСТИЦІЙНИЙ ФОНД «</w:t>
      </w:r>
      <w:r>
        <w:rPr>
          <w:rFonts w:ascii="Times New Roman" w:hAnsi="Times New Roman" w:cs="Times New Roman"/>
          <w:i/>
          <w:caps/>
          <w:sz w:val="18"/>
          <w:szCs w:val="18"/>
        </w:rPr>
        <w:t>ТВІЙ ВЛАСНИ</w:t>
      </w:r>
      <w:r w:rsidR="001E34FD">
        <w:rPr>
          <w:rFonts w:ascii="Times New Roman" w:hAnsi="Times New Roman" w:cs="Times New Roman"/>
          <w:i/>
          <w:caps/>
          <w:sz w:val="18"/>
          <w:szCs w:val="18"/>
        </w:rPr>
        <w:t>Й</w:t>
      </w:r>
      <w:r>
        <w:rPr>
          <w:rFonts w:ascii="Times New Roman" w:hAnsi="Times New Roman" w:cs="Times New Roman"/>
          <w:i/>
          <w:caps/>
          <w:sz w:val="18"/>
          <w:szCs w:val="18"/>
        </w:rPr>
        <w:t xml:space="preserve"> ДІМ</w:t>
      </w:r>
      <w:r w:rsidR="00475CC9" w:rsidRPr="00475CC9">
        <w:rPr>
          <w:rFonts w:ascii="Times New Roman" w:hAnsi="Times New Roman" w:cs="Times New Roman"/>
          <w:i/>
          <w:caps/>
          <w:sz w:val="18"/>
          <w:szCs w:val="18"/>
        </w:rPr>
        <w:t>»</w:t>
      </w:r>
    </w:p>
    <w:p w:rsidR="00475CC9" w:rsidRPr="00475CC9" w:rsidRDefault="00475CC9" w:rsidP="0062692F">
      <w:pPr>
        <w:spacing w:after="0" w:line="240" w:lineRule="auto"/>
        <w:ind w:left="-284" w:right="3352"/>
        <w:jc w:val="both"/>
        <w:rPr>
          <w:rFonts w:ascii="Times New Roman" w:hAnsi="Times New Roman" w:cs="Times New Roman"/>
          <w:i/>
          <w:sz w:val="18"/>
          <w:szCs w:val="18"/>
        </w:rPr>
      </w:pPr>
      <w:r w:rsidRPr="00475CC9">
        <w:rPr>
          <w:rFonts w:ascii="Times New Roman" w:hAnsi="Times New Roman" w:cs="Times New Roman"/>
          <w:i/>
          <w:sz w:val="18"/>
          <w:szCs w:val="18"/>
        </w:rPr>
        <w:t xml:space="preserve">Ідентифікаційний код юридичної особи: </w:t>
      </w:r>
      <w:r w:rsidR="007917F9">
        <w:rPr>
          <w:rFonts w:ascii="Times New Roman" w:hAnsi="Times New Roman" w:cs="Times New Roman"/>
          <w:i/>
          <w:sz w:val="18"/>
          <w:szCs w:val="18"/>
        </w:rPr>
        <w:t>35883808</w:t>
      </w:r>
      <w:r w:rsidRPr="00475CC9">
        <w:rPr>
          <w:rFonts w:ascii="Times New Roman" w:hAnsi="Times New Roman" w:cs="Times New Roman"/>
          <w:i/>
          <w:sz w:val="18"/>
          <w:szCs w:val="18"/>
        </w:rPr>
        <w:t>.</w:t>
      </w:r>
    </w:p>
    <w:p w:rsidR="00475CC9" w:rsidRPr="00475CC9" w:rsidRDefault="00475CC9" w:rsidP="007917F9">
      <w:pPr>
        <w:spacing w:after="0" w:line="240" w:lineRule="auto"/>
        <w:ind w:left="-284" w:right="2693"/>
        <w:jc w:val="both"/>
        <w:rPr>
          <w:rFonts w:ascii="Times New Roman" w:hAnsi="Times New Roman" w:cs="Times New Roman"/>
          <w:i/>
          <w:caps/>
          <w:sz w:val="18"/>
          <w:szCs w:val="18"/>
        </w:rPr>
      </w:pPr>
      <w:r w:rsidRPr="00475CC9">
        <w:rPr>
          <w:rFonts w:ascii="Times New Roman" w:hAnsi="Times New Roman" w:cs="Times New Roman"/>
          <w:i/>
          <w:sz w:val="18"/>
          <w:szCs w:val="18"/>
        </w:rPr>
        <w:t>Місцезнаходження:</w:t>
      </w:r>
      <w:r w:rsidRPr="00475CC9">
        <w:rPr>
          <w:rFonts w:ascii="Times New Roman" w:hAnsi="Times New Roman" w:cs="Times New Roman"/>
          <w:i/>
          <w:sz w:val="18"/>
          <w:szCs w:val="18"/>
          <w:shd w:val="clear" w:color="auto" w:fill="FFFFFF"/>
        </w:rPr>
        <w:t xml:space="preserve"> </w:t>
      </w:r>
      <w:r w:rsidR="007917F9" w:rsidRPr="007917F9">
        <w:rPr>
          <w:rFonts w:ascii="Times New Roman" w:hAnsi="Times New Roman" w:cs="Times New Roman"/>
          <w:i/>
          <w:sz w:val="18"/>
          <w:szCs w:val="18"/>
          <w:shd w:val="clear" w:color="auto" w:fill="FFFFFF"/>
        </w:rPr>
        <w:t xml:space="preserve">58029, </w:t>
      </w:r>
      <w:r w:rsidR="007917F9">
        <w:rPr>
          <w:rFonts w:ascii="Times New Roman" w:hAnsi="Times New Roman" w:cs="Times New Roman"/>
          <w:i/>
          <w:sz w:val="18"/>
          <w:szCs w:val="18"/>
          <w:shd w:val="clear" w:color="auto" w:fill="FFFFFF"/>
        </w:rPr>
        <w:t>Чернівецька</w:t>
      </w:r>
      <w:r w:rsidR="007917F9" w:rsidRPr="007917F9">
        <w:rPr>
          <w:rFonts w:ascii="Times New Roman" w:hAnsi="Times New Roman" w:cs="Times New Roman"/>
          <w:i/>
          <w:sz w:val="18"/>
          <w:szCs w:val="18"/>
          <w:shd w:val="clear" w:color="auto" w:fill="FFFFFF"/>
        </w:rPr>
        <w:t xml:space="preserve"> </w:t>
      </w:r>
      <w:r w:rsidR="007917F9">
        <w:rPr>
          <w:rFonts w:ascii="Times New Roman" w:hAnsi="Times New Roman" w:cs="Times New Roman"/>
          <w:i/>
          <w:sz w:val="18"/>
          <w:szCs w:val="18"/>
          <w:shd w:val="clear" w:color="auto" w:fill="FFFFFF"/>
        </w:rPr>
        <w:t>обл</w:t>
      </w:r>
      <w:r w:rsidR="007917F9" w:rsidRPr="007917F9">
        <w:rPr>
          <w:rFonts w:ascii="Times New Roman" w:hAnsi="Times New Roman" w:cs="Times New Roman"/>
          <w:i/>
          <w:sz w:val="18"/>
          <w:szCs w:val="18"/>
          <w:shd w:val="clear" w:color="auto" w:fill="FFFFFF"/>
        </w:rPr>
        <w:t xml:space="preserve">., </w:t>
      </w:r>
      <w:r w:rsidR="007917F9">
        <w:rPr>
          <w:rFonts w:ascii="Times New Roman" w:hAnsi="Times New Roman" w:cs="Times New Roman"/>
          <w:i/>
          <w:sz w:val="18"/>
          <w:szCs w:val="18"/>
          <w:shd w:val="clear" w:color="auto" w:fill="FFFFFF"/>
        </w:rPr>
        <w:t>місто</w:t>
      </w:r>
      <w:r w:rsidR="007917F9" w:rsidRPr="007917F9">
        <w:rPr>
          <w:rFonts w:ascii="Times New Roman" w:hAnsi="Times New Roman" w:cs="Times New Roman"/>
          <w:i/>
          <w:sz w:val="18"/>
          <w:szCs w:val="18"/>
          <w:shd w:val="clear" w:color="auto" w:fill="FFFFFF"/>
        </w:rPr>
        <w:t xml:space="preserve"> </w:t>
      </w:r>
      <w:r w:rsidR="007917F9">
        <w:rPr>
          <w:rFonts w:ascii="Times New Roman" w:hAnsi="Times New Roman" w:cs="Times New Roman"/>
          <w:i/>
          <w:sz w:val="18"/>
          <w:szCs w:val="18"/>
          <w:shd w:val="clear" w:color="auto" w:fill="FFFFFF"/>
        </w:rPr>
        <w:t>Чернівці</w:t>
      </w:r>
      <w:r w:rsidR="007917F9" w:rsidRPr="007917F9">
        <w:rPr>
          <w:rFonts w:ascii="Times New Roman" w:hAnsi="Times New Roman" w:cs="Times New Roman"/>
          <w:i/>
          <w:sz w:val="18"/>
          <w:szCs w:val="18"/>
          <w:shd w:val="clear" w:color="auto" w:fill="FFFFFF"/>
        </w:rPr>
        <w:t xml:space="preserve">, </w:t>
      </w:r>
      <w:r w:rsidR="007917F9">
        <w:rPr>
          <w:rFonts w:ascii="Times New Roman" w:hAnsi="Times New Roman" w:cs="Times New Roman"/>
          <w:i/>
          <w:sz w:val="18"/>
          <w:szCs w:val="18"/>
          <w:shd w:val="clear" w:color="auto" w:fill="FFFFFF"/>
        </w:rPr>
        <w:t>вулиця</w:t>
      </w:r>
      <w:r w:rsidR="007917F9" w:rsidRPr="007917F9">
        <w:rPr>
          <w:rFonts w:ascii="Times New Roman" w:hAnsi="Times New Roman" w:cs="Times New Roman"/>
          <w:i/>
          <w:sz w:val="18"/>
          <w:szCs w:val="18"/>
          <w:shd w:val="clear" w:color="auto" w:fill="FFFFFF"/>
        </w:rPr>
        <w:t xml:space="preserve"> </w:t>
      </w:r>
      <w:r w:rsidR="007917F9">
        <w:rPr>
          <w:rFonts w:ascii="Times New Roman" w:hAnsi="Times New Roman" w:cs="Times New Roman"/>
          <w:i/>
          <w:sz w:val="18"/>
          <w:szCs w:val="18"/>
          <w:shd w:val="clear" w:color="auto" w:fill="FFFFFF"/>
        </w:rPr>
        <w:t>Небесної</w:t>
      </w:r>
      <w:r w:rsidR="007917F9" w:rsidRPr="007917F9">
        <w:rPr>
          <w:rFonts w:ascii="Times New Roman" w:hAnsi="Times New Roman" w:cs="Times New Roman"/>
          <w:i/>
          <w:sz w:val="18"/>
          <w:szCs w:val="18"/>
          <w:shd w:val="clear" w:color="auto" w:fill="FFFFFF"/>
        </w:rPr>
        <w:t xml:space="preserve"> </w:t>
      </w:r>
      <w:r w:rsidR="007917F9">
        <w:rPr>
          <w:rFonts w:ascii="Times New Roman" w:hAnsi="Times New Roman" w:cs="Times New Roman"/>
          <w:i/>
          <w:sz w:val="18"/>
          <w:szCs w:val="18"/>
          <w:shd w:val="clear" w:color="auto" w:fill="FFFFFF"/>
        </w:rPr>
        <w:t>Сотні</w:t>
      </w:r>
      <w:r w:rsidR="007917F9" w:rsidRPr="007917F9">
        <w:rPr>
          <w:rFonts w:ascii="Times New Roman" w:hAnsi="Times New Roman" w:cs="Times New Roman"/>
          <w:i/>
          <w:sz w:val="18"/>
          <w:szCs w:val="18"/>
          <w:shd w:val="clear" w:color="auto" w:fill="FFFFFF"/>
        </w:rPr>
        <w:t xml:space="preserve">, </w:t>
      </w:r>
      <w:r w:rsidR="007917F9">
        <w:rPr>
          <w:rFonts w:ascii="Times New Roman" w:hAnsi="Times New Roman" w:cs="Times New Roman"/>
          <w:i/>
          <w:sz w:val="18"/>
          <w:szCs w:val="18"/>
          <w:shd w:val="clear" w:color="auto" w:fill="FFFFFF"/>
        </w:rPr>
        <w:t>буд.</w:t>
      </w:r>
      <w:r w:rsidR="007917F9" w:rsidRPr="007917F9">
        <w:rPr>
          <w:rFonts w:ascii="Times New Roman" w:hAnsi="Times New Roman" w:cs="Times New Roman"/>
          <w:i/>
          <w:sz w:val="18"/>
          <w:szCs w:val="18"/>
          <w:shd w:val="clear" w:color="auto" w:fill="FFFFFF"/>
        </w:rPr>
        <w:t xml:space="preserve"> 14А</w:t>
      </w:r>
      <w:r w:rsidRPr="00475CC9">
        <w:rPr>
          <w:rFonts w:ascii="Times New Roman" w:hAnsi="Times New Roman" w:cs="Times New Roman"/>
          <w:i/>
          <w:sz w:val="18"/>
          <w:szCs w:val="18"/>
          <w:shd w:val="clear" w:color="auto" w:fill="FFFFFF"/>
        </w:rPr>
        <w:t>.</w:t>
      </w:r>
    </w:p>
    <w:p w:rsidR="00475CC9" w:rsidRPr="00475CC9" w:rsidRDefault="00475CC9" w:rsidP="0062692F">
      <w:pPr>
        <w:spacing w:after="0" w:line="240" w:lineRule="auto"/>
        <w:ind w:left="-284" w:firstLine="426"/>
        <w:jc w:val="both"/>
        <w:rPr>
          <w:rFonts w:ascii="Times New Roman" w:hAnsi="Times New Roman" w:cs="Times New Roman"/>
          <w:i/>
          <w:iCs/>
          <w:sz w:val="18"/>
          <w:szCs w:val="18"/>
        </w:rPr>
      </w:pPr>
    </w:p>
    <w:p w:rsidR="00475CC9" w:rsidRPr="00475CC9" w:rsidRDefault="00475CC9" w:rsidP="0062692F">
      <w:pPr>
        <w:spacing w:after="0" w:line="240" w:lineRule="auto"/>
        <w:ind w:left="-284" w:firstLine="426"/>
        <w:jc w:val="center"/>
        <w:rPr>
          <w:rFonts w:ascii="Times New Roman" w:hAnsi="Times New Roman" w:cs="Times New Roman"/>
          <w:b/>
          <w:sz w:val="18"/>
          <w:szCs w:val="18"/>
        </w:rPr>
      </w:pPr>
      <w:r w:rsidRPr="00475CC9">
        <w:rPr>
          <w:rFonts w:ascii="Times New Roman" w:hAnsi="Times New Roman" w:cs="Times New Roman"/>
          <w:b/>
          <w:sz w:val="18"/>
          <w:szCs w:val="18"/>
        </w:rPr>
        <w:t>Повідомлення</w:t>
      </w:r>
    </w:p>
    <w:p w:rsidR="00475CC9" w:rsidRPr="00475CC9" w:rsidRDefault="00475CC9" w:rsidP="0062692F">
      <w:pPr>
        <w:spacing w:after="0" w:line="240" w:lineRule="auto"/>
        <w:ind w:left="-284" w:firstLine="426"/>
        <w:jc w:val="center"/>
        <w:rPr>
          <w:rFonts w:ascii="Times New Roman" w:hAnsi="Times New Roman" w:cs="Times New Roman"/>
          <w:b/>
          <w:sz w:val="18"/>
          <w:szCs w:val="18"/>
        </w:rPr>
      </w:pPr>
      <w:r w:rsidRPr="00475CC9">
        <w:rPr>
          <w:rFonts w:ascii="Times New Roman" w:hAnsi="Times New Roman" w:cs="Times New Roman"/>
          <w:b/>
          <w:sz w:val="18"/>
          <w:szCs w:val="18"/>
        </w:rPr>
        <w:t xml:space="preserve">про проведення </w:t>
      </w:r>
      <w:r w:rsidR="00A60189">
        <w:rPr>
          <w:rFonts w:ascii="Times New Roman" w:hAnsi="Times New Roman" w:cs="Times New Roman"/>
          <w:b/>
          <w:sz w:val="18"/>
          <w:szCs w:val="18"/>
        </w:rPr>
        <w:t>річних</w:t>
      </w:r>
      <w:r w:rsidRPr="00475CC9">
        <w:rPr>
          <w:rFonts w:ascii="Times New Roman" w:hAnsi="Times New Roman" w:cs="Times New Roman"/>
          <w:b/>
          <w:sz w:val="18"/>
          <w:szCs w:val="18"/>
        </w:rPr>
        <w:t xml:space="preserve"> Загальних зборів учасників</w:t>
      </w:r>
    </w:p>
    <w:p w:rsidR="00475CC9" w:rsidRPr="00475CC9" w:rsidRDefault="00475CC9" w:rsidP="0062692F">
      <w:pPr>
        <w:spacing w:after="0" w:line="240" w:lineRule="auto"/>
        <w:ind w:left="-284" w:right="-5" w:firstLine="426"/>
        <w:jc w:val="center"/>
        <w:rPr>
          <w:rFonts w:ascii="Times New Roman" w:hAnsi="Times New Roman" w:cs="Times New Roman"/>
          <w:b/>
          <w:bCs/>
          <w:sz w:val="18"/>
          <w:szCs w:val="18"/>
        </w:rPr>
      </w:pPr>
      <w:r w:rsidRPr="00475CC9">
        <w:rPr>
          <w:rFonts w:ascii="Times New Roman" w:hAnsi="Times New Roman" w:cs="Times New Roman"/>
          <w:b/>
          <w:caps/>
          <w:sz w:val="18"/>
          <w:szCs w:val="18"/>
        </w:rPr>
        <w:t>акціонерного товариства</w:t>
      </w:r>
      <w:r w:rsidRPr="00475CC9">
        <w:rPr>
          <w:rFonts w:ascii="Times New Roman" w:hAnsi="Times New Roman" w:cs="Times New Roman"/>
          <w:b/>
          <w:sz w:val="18"/>
          <w:szCs w:val="18"/>
        </w:rPr>
        <w:t xml:space="preserve"> «</w:t>
      </w:r>
      <w:r w:rsidRPr="00475CC9">
        <w:rPr>
          <w:rFonts w:ascii="Times New Roman" w:hAnsi="Times New Roman" w:cs="Times New Roman"/>
          <w:b/>
          <w:bCs/>
          <w:sz w:val="18"/>
          <w:szCs w:val="18"/>
        </w:rPr>
        <w:t>ЗАКРИТИЙ НЕДИВЕРСИФІКОВАНИЙ ВЕНЧУРНИЙ КОРПОРАТИВНИЙ ІНВЕСТИЦІЙНИЙ ФОНД «ТУЛУМ»</w:t>
      </w:r>
    </w:p>
    <w:p w:rsidR="00475CC9" w:rsidRPr="00475CC9" w:rsidRDefault="00475CC9" w:rsidP="0062692F">
      <w:pPr>
        <w:spacing w:after="0" w:line="240" w:lineRule="auto"/>
        <w:ind w:left="-284" w:right="-5" w:firstLine="426"/>
        <w:jc w:val="both"/>
        <w:rPr>
          <w:rFonts w:ascii="Times New Roman" w:hAnsi="Times New Roman" w:cs="Times New Roman"/>
          <w:b/>
          <w:bCs/>
          <w:sz w:val="18"/>
          <w:szCs w:val="18"/>
        </w:rPr>
      </w:pPr>
    </w:p>
    <w:p w:rsidR="00475CC9" w:rsidRPr="00475CC9" w:rsidRDefault="00475CC9" w:rsidP="0062692F">
      <w:pPr>
        <w:spacing w:after="0" w:line="240" w:lineRule="auto"/>
        <w:ind w:left="-284" w:right="-5" w:firstLine="426"/>
        <w:jc w:val="both"/>
        <w:rPr>
          <w:rFonts w:ascii="Times New Roman" w:hAnsi="Times New Roman" w:cs="Times New Roman"/>
          <w:sz w:val="18"/>
          <w:szCs w:val="18"/>
        </w:rPr>
      </w:pPr>
      <w:r w:rsidRPr="00475CC9">
        <w:rPr>
          <w:rFonts w:ascii="Times New Roman" w:hAnsi="Times New Roman" w:cs="Times New Roman"/>
          <w:sz w:val="18"/>
          <w:szCs w:val="18"/>
        </w:rPr>
        <w:t>Шановний учаснику!</w:t>
      </w:r>
    </w:p>
    <w:p w:rsidR="00475CC9" w:rsidRPr="00475CC9" w:rsidRDefault="00475CC9" w:rsidP="0062692F">
      <w:pPr>
        <w:spacing w:after="0" w:line="240" w:lineRule="auto"/>
        <w:ind w:left="-284" w:right="-5" w:firstLine="426"/>
        <w:jc w:val="both"/>
        <w:rPr>
          <w:rFonts w:ascii="Times New Roman" w:hAnsi="Times New Roman" w:cs="Times New Roman"/>
          <w:sz w:val="18"/>
          <w:szCs w:val="18"/>
        </w:rPr>
      </w:pPr>
      <w:r w:rsidRPr="00475CC9">
        <w:rPr>
          <w:rFonts w:ascii="Times New Roman" w:hAnsi="Times New Roman" w:cs="Times New Roman"/>
          <w:sz w:val="18"/>
          <w:szCs w:val="18"/>
        </w:rPr>
        <w:t xml:space="preserve">Цим повідомляємо, що </w:t>
      </w:r>
      <w:r w:rsidR="00A60189" w:rsidRPr="001A0320">
        <w:rPr>
          <w:rFonts w:ascii="Times New Roman" w:hAnsi="Times New Roman" w:cs="Times New Roman"/>
          <w:b/>
          <w:bCs/>
          <w:sz w:val="18"/>
          <w:szCs w:val="18"/>
          <w:highlight w:val="yellow"/>
        </w:rPr>
        <w:t>26</w:t>
      </w:r>
      <w:r w:rsidRPr="001A0320">
        <w:rPr>
          <w:rFonts w:ascii="Times New Roman" w:hAnsi="Times New Roman" w:cs="Times New Roman"/>
          <w:b/>
          <w:bCs/>
          <w:sz w:val="18"/>
          <w:szCs w:val="18"/>
          <w:highlight w:val="yellow"/>
        </w:rPr>
        <w:t>.</w:t>
      </w:r>
      <w:r w:rsidR="00A60189" w:rsidRPr="001A0320">
        <w:rPr>
          <w:rFonts w:ascii="Times New Roman" w:hAnsi="Times New Roman" w:cs="Times New Roman"/>
          <w:b/>
          <w:bCs/>
          <w:sz w:val="18"/>
          <w:szCs w:val="18"/>
          <w:highlight w:val="yellow"/>
        </w:rPr>
        <w:t>12</w:t>
      </w:r>
      <w:r w:rsidRPr="001A0320">
        <w:rPr>
          <w:rFonts w:ascii="Times New Roman" w:hAnsi="Times New Roman" w:cs="Times New Roman"/>
          <w:b/>
          <w:bCs/>
          <w:sz w:val="18"/>
          <w:szCs w:val="18"/>
          <w:highlight w:val="yellow"/>
        </w:rPr>
        <w:t>.2022</w:t>
      </w:r>
      <w:r w:rsidRPr="00475CC9">
        <w:rPr>
          <w:rFonts w:ascii="Times New Roman" w:hAnsi="Times New Roman" w:cs="Times New Roman"/>
          <w:b/>
          <w:bCs/>
          <w:sz w:val="18"/>
          <w:szCs w:val="18"/>
        </w:rPr>
        <w:t xml:space="preserve"> (</w:t>
      </w:r>
      <w:r w:rsidRPr="00475CC9">
        <w:rPr>
          <w:rFonts w:ascii="Times New Roman" w:hAnsi="Times New Roman" w:cs="Times New Roman"/>
          <w:b/>
          <w:bCs/>
          <w:i/>
          <w:iCs/>
          <w:sz w:val="18"/>
          <w:szCs w:val="18"/>
          <w:shd w:val="clear" w:color="auto" w:fill="FFFFFF"/>
        </w:rPr>
        <w:t>дата проведення загальних зборів/дата завершення голосування</w:t>
      </w:r>
      <w:r w:rsidRPr="00475CC9">
        <w:rPr>
          <w:rFonts w:ascii="Times New Roman" w:hAnsi="Times New Roman" w:cs="Times New Roman"/>
          <w:b/>
          <w:bCs/>
          <w:sz w:val="18"/>
          <w:szCs w:val="18"/>
          <w:shd w:val="clear" w:color="auto" w:fill="FFFFFF"/>
        </w:rPr>
        <w:t xml:space="preserve">) </w:t>
      </w:r>
      <w:r w:rsidRPr="00475CC9">
        <w:rPr>
          <w:rFonts w:ascii="Times New Roman" w:hAnsi="Times New Roman" w:cs="Times New Roman"/>
          <w:sz w:val="18"/>
          <w:szCs w:val="18"/>
        </w:rPr>
        <w:t xml:space="preserve">відбудуться </w:t>
      </w:r>
      <w:r w:rsidR="00A60189">
        <w:rPr>
          <w:rFonts w:ascii="Times New Roman" w:hAnsi="Times New Roman" w:cs="Times New Roman"/>
          <w:sz w:val="18"/>
          <w:szCs w:val="18"/>
        </w:rPr>
        <w:t>річні</w:t>
      </w:r>
      <w:r w:rsidRPr="00475CC9">
        <w:rPr>
          <w:rFonts w:ascii="Times New Roman" w:hAnsi="Times New Roman" w:cs="Times New Roman"/>
          <w:sz w:val="18"/>
          <w:szCs w:val="18"/>
        </w:rPr>
        <w:t xml:space="preserve"> Загальні збори учасників </w:t>
      </w:r>
      <w:r w:rsidR="001E34FD">
        <w:rPr>
          <w:rFonts w:ascii="Times New Roman" w:hAnsi="Times New Roman" w:cs="Times New Roman"/>
          <w:sz w:val="18"/>
          <w:szCs w:val="18"/>
        </w:rPr>
        <w:t xml:space="preserve">ПУБЛІЧНОГО </w:t>
      </w:r>
      <w:r w:rsidRPr="00475CC9">
        <w:rPr>
          <w:rFonts w:ascii="Times New Roman" w:hAnsi="Times New Roman" w:cs="Times New Roman"/>
          <w:caps/>
          <w:sz w:val="18"/>
          <w:szCs w:val="18"/>
        </w:rPr>
        <w:t>акціонерного товариства</w:t>
      </w:r>
      <w:r w:rsidRPr="00475CC9">
        <w:rPr>
          <w:rFonts w:ascii="Times New Roman" w:hAnsi="Times New Roman" w:cs="Times New Roman"/>
          <w:sz w:val="18"/>
          <w:szCs w:val="18"/>
        </w:rPr>
        <w:t xml:space="preserve"> «ЗАКРИТИЙ НЕДИВЕРСИФІКОВАНИЙ ВЕНЧУРНИЙ КОРПОРАТИВНИЙ ІНВЕСТИЦІЙНИЙ ФОНД «</w:t>
      </w:r>
      <w:r w:rsidR="001E34FD">
        <w:rPr>
          <w:rFonts w:ascii="Times New Roman" w:hAnsi="Times New Roman" w:cs="Times New Roman"/>
          <w:sz w:val="18"/>
          <w:szCs w:val="18"/>
        </w:rPr>
        <w:t>ТВІЙ ВЛАСНИЙ ДІМ</w:t>
      </w:r>
      <w:r w:rsidRPr="00475CC9">
        <w:rPr>
          <w:rFonts w:ascii="Times New Roman" w:hAnsi="Times New Roman" w:cs="Times New Roman"/>
          <w:sz w:val="18"/>
          <w:szCs w:val="18"/>
        </w:rPr>
        <w:t>» (</w:t>
      </w:r>
      <w:r w:rsidRPr="00475CC9">
        <w:rPr>
          <w:rFonts w:ascii="Times New Roman" w:hAnsi="Times New Roman" w:cs="Times New Roman"/>
          <w:i/>
          <w:iCs/>
          <w:sz w:val="18"/>
          <w:szCs w:val="18"/>
        </w:rPr>
        <w:t xml:space="preserve">надалі – </w:t>
      </w:r>
      <w:r w:rsidR="00FA5A6E">
        <w:rPr>
          <w:rFonts w:ascii="Times New Roman" w:hAnsi="Times New Roman" w:cs="Times New Roman"/>
          <w:b/>
          <w:i/>
          <w:iCs/>
          <w:sz w:val="18"/>
          <w:szCs w:val="18"/>
        </w:rPr>
        <w:t>Фонд</w:t>
      </w:r>
      <w:r w:rsidRPr="00475CC9">
        <w:rPr>
          <w:rFonts w:ascii="Times New Roman" w:hAnsi="Times New Roman" w:cs="Times New Roman"/>
          <w:sz w:val="18"/>
          <w:szCs w:val="18"/>
        </w:rPr>
        <w:t xml:space="preserve">). </w:t>
      </w:r>
    </w:p>
    <w:p w:rsidR="00475CC9" w:rsidRPr="00475CC9" w:rsidRDefault="00475CC9" w:rsidP="0062692F">
      <w:pPr>
        <w:spacing w:after="0" w:line="240" w:lineRule="auto"/>
        <w:ind w:left="-284" w:firstLine="426"/>
        <w:jc w:val="both"/>
        <w:rPr>
          <w:rFonts w:ascii="Times New Roman" w:hAnsi="Times New Roman" w:cs="Times New Roman"/>
          <w:sz w:val="18"/>
          <w:szCs w:val="18"/>
        </w:rPr>
      </w:pPr>
      <w:r w:rsidRPr="00475CC9">
        <w:rPr>
          <w:rFonts w:ascii="Times New Roman" w:hAnsi="Times New Roman" w:cs="Times New Roman"/>
          <w:b/>
          <w:sz w:val="18"/>
          <w:szCs w:val="18"/>
        </w:rPr>
        <w:t xml:space="preserve">Загальні збори будуть відбуватись дистанційно </w:t>
      </w:r>
      <w:r w:rsidRPr="00475CC9">
        <w:rPr>
          <w:rFonts w:ascii="Times New Roman" w:hAnsi="Times New Roman" w:cs="Times New Roman"/>
          <w:sz w:val="18"/>
          <w:szCs w:val="18"/>
        </w:rPr>
        <w:t>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№196 від 16.04.2020 (</w:t>
      </w:r>
      <w:r w:rsidRPr="00475CC9">
        <w:rPr>
          <w:rFonts w:ascii="Times New Roman" w:hAnsi="Times New Roman" w:cs="Times New Roman"/>
          <w:i/>
          <w:iCs/>
          <w:sz w:val="18"/>
          <w:szCs w:val="18"/>
        </w:rPr>
        <w:t>із змінами та доповненнями</w:t>
      </w:r>
      <w:r w:rsidRPr="00475CC9">
        <w:rPr>
          <w:rFonts w:ascii="Times New Roman" w:hAnsi="Times New Roman" w:cs="Times New Roman"/>
          <w:sz w:val="18"/>
          <w:szCs w:val="18"/>
        </w:rPr>
        <w:t>).</w:t>
      </w:r>
    </w:p>
    <w:p w:rsidR="00475CC9" w:rsidRPr="00475CC9" w:rsidRDefault="00475CC9" w:rsidP="0062692F">
      <w:pPr>
        <w:spacing w:after="0" w:line="240" w:lineRule="auto"/>
        <w:ind w:left="-284" w:right="-5" w:firstLine="426"/>
        <w:jc w:val="both"/>
        <w:rPr>
          <w:rFonts w:ascii="Times New Roman" w:hAnsi="Times New Roman" w:cs="Times New Roman"/>
          <w:sz w:val="18"/>
          <w:szCs w:val="18"/>
          <w:shd w:val="clear" w:color="auto" w:fill="FFFFFF"/>
        </w:rPr>
      </w:pPr>
      <w:r w:rsidRPr="00475CC9">
        <w:rPr>
          <w:rFonts w:ascii="Times New Roman" w:hAnsi="Times New Roman" w:cs="Times New Roman"/>
          <w:sz w:val="18"/>
          <w:szCs w:val="18"/>
          <w:shd w:val="clear" w:color="auto" w:fill="FFFFFF"/>
        </w:rPr>
        <w:t>Участь та голосування на Загальних зборах учасників відбуватиметься дистанційно через депозитарну систему України.</w:t>
      </w:r>
    </w:p>
    <w:p w:rsidR="00475CC9" w:rsidRPr="00475CC9" w:rsidRDefault="00475CC9" w:rsidP="0062692F">
      <w:pPr>
        <w:pStyle w:val="rvps2"/>
        <w:shd w:val="clear" w:color="auto" w:fill="FFFFFF"/>
        <w:tabs>
          <w:tab w:val="left" w:pos="567"/>
        </w:tabs>
        <w:spacing w:before="0" w:beforeAutospacing="0" w:after="0" w:afterAutospacing="0"/>
        <w:ind w:left="-284" w:firstLine="426"/>
        <w:jc w:val="both"/>
        <w:rPr>
          <w:sz w:val="18"/>
          <w:szCs w:val="18"/>
          <w:lang w:val="uk-UA"/>
        </w:rPr>
      </w:pPr>
      <w:r w:rsidRPr="00475CC9">
        <w:rPr>
          <w:sz w:val="18"/>
          <w:szCs w:val="18"/>
        </w:rPr>
        <w:t>Голосування на загальних зборах з питань порядку денного проводиться виключно з використанням бюлетенів для голосування - бюлетен</w:t>
      </w:r>
      <w:r w:rsidR="00A60189">
        <w:rPr>
          <w:sz w:val="18"/>
          <w:szCs w:val="18"/>
          <w:lang w:val="uk-UA"/>
        </w:rPr>
        <w:t>ів</w:t>
      </w:r>
      <w:r w:rsidRPr="00475CC9">
        <w:rPr>
          <w:sz w:val="18"/>
          <w:szCs w:val="18"/>
        </w:rPr>
        <w:t xml:space="preserve"> для голосування (щодо інших питань порядку денного</w:t>
      </w:r>
      <w:r w:rsidRPr="00475CC9">
        <w:rPr>
          <w:sz w:val="18"/>
          <w:szCs w:val="18"/>
          <w:lang w:val="uk-UA"/>
        </w:rPr>
        <w:t>,</w:t>
      </w:r>
      <w:r w:rsidRPr="00475CC9">
        <w:rPr>
          <w:sz w:val="18"/>
          <w:szCs w:val="18"/>
        </w:rPr>
        <w:t xml:space="preserve"> крім кумулятивного голосування)</w:t>
      </w:r>
      <w:r w:rsidR="00A60189">
        <w:rPr>
          <w:sz w:val="18"/>
          <w:szCs w:val="18"/>
          <w:lang w:val="uk-UA"/>
        </w:rPr>
        <w:t xml:space="preserve"> та бюлетенів для кумулятивного голосування</w:t>
      </w:r>
      <w:r w:rsidRPr="00475CC9">
        <w:rPr>
          <w:sz w:val="18"/>
          <w:szCs w:val="18"/>
        </w:rPr>
        <w:t>.</w:t>
      </w:r>
      <w:r w:rsidRPr="00475CC9">
        <w:rPr>
          <w:sz w:val="18"/>
          <w:szCs w:val="18"/>
          <w:lang w:val="uk-UA"/>
        </w:rPr>
        <w:t xml:space="preserve"> </w:t>
      </w:r>
    </w:p>
    <w:p w:rsidR="00475CC9" w:rsidRPr="00475CC9" w:rsidRDefault="00475CC9" w:rsidP="0062692F">
      <w:pPr>
        <w:pStyle w:val="rvps2"/>
        <w:shd w:val="clear" w:color="auto" w:fill="FFFFFF"/>
        <w:tabs>
          <w:tab w:val="left" w:pos="567"/>
        </w:tabs>
        <w:spacing w:before="0" w:beforeAutospacing="0" w:after="0" w:afterAutospacing="0"/>
        <w:ind w:left="-284" w:firstLine="426"/>
        <w:jc w:val="both"/>
        <w:rPr>
          <w:b/>
          <w:bCs/>
          <w:sz w:val="18"/>
          <w:szCs w:val="18"/>
          <w:u w:val="single"/>
          <w:lang w:val="uk-UA"/>
        </w:rPr>
      </w:pPr>
      <w:r w:rsidRPr="00475CC9">
        <w:rPr>
          <w:sz w:val="18"/>
          <w:szCs w:val="18"/>
          <w:lang w:val="uk-UA"/>
        </w:rPr>
        <w:t xml:space="preserve">Підписання та направлення бюлетенів для голосування буде здійснюватися через депозитарну установу, в якій в учасника відкритий рахунок в цінних паперах та на якому обліковуються акції </w:t>
      </w:r>
      <w:r w:rsidR="00FA5A6E">
        <w:rPr>
          <w:sz w:val="18"/>
          <w:szCs w:val="18"/>
          <w:lang w:val="uk-UA"/>
        </w:rPr>
        <w:t>Фонду</w:t>
      </w:r>
      <w:r w:rsidRPr="00475CC9">
        <w:rPr>
          <w:sz w:val="18"/>
          <w:szCs w:val="18"/>
          <w:lang w:val="uk-UA"/>
        </w:rPr>
        <w:t xml:space="preserve">. </w:t>
      </w:r>
      <w:r w:rsidRPr="00475CC9">
        <w:rPr>
          <w:b/>
          <w:bCs/>
          <w:sz w:val="18"/>
          <w:szCs w:val="18"/>
          <w:u w:val="single"/>
          <w:lang w:val="uk-UA"/>
        </w:rPr>
        <w:t>У зв</w:t>
      </w:r>
      <w:r w:rsidRPr="00475CC9">
        <w:rPr>
          <w:b/>
          <w:bCs/>
          <w:sz w:val="18"/>
          <w:szCs w:val="18"/>
          <w:u w:val="single"/>
        </w:rPr>
        <w:t>'</w:t>
      </w:r>
      <w:r w:rsidRPr="00475CC9">
        <w:rPr>
          <w:b/>
          <w:bCs/>
          <w:sz w:val="18"/>
          <w:szCs w:val="18"/>
          <w:u w:val="single"/>
          <w:lang w:val="uk-UA"/>
        </w:rPr>
        <w:t xml:space="preserve">язку з викладеним, учасникам необхідно укласти договори з депозитарними установами, у яких в учасників відкрито рахунки в цінних паперах, для забезпечення реалізації права на участь у дистанційних Загальних зборах учасників </w:t>
      </w:r>
      <w:r w:rsidR="00FA5A6E">
        <w:rPr>
          <w:b/>
          <w:bCs/>
          <w:sz w:val="18"/>
          <w:szCs w:val="18"/>
          <w:u w:val="single"/>
          <w:lang w:val="uk-UA"/>
        </w:rPr>
        <w:t>Фонду</w:t>
      </w:r>
      <w:r w:rsidRPr="00475CC9">
        <w:rPr>
          <w:b/>
          <w:bCs/>
          <w:sz w:val="18"/>
          <w:szCs w:val="18"/>
          <w:u w:val="single"/>
          <w:lang w:val="uk-UA"/>
        </w:rPr>
        <w:t>.</w:t>
      </w:r>
    </w:p>
    <w:p w:rsidR="00475CC9" w:rsidRPr="00475CC9" w:rsidRDefault="00475CC9" w:rsidP="0062692F">
      <w:pPr>
        <w:spacing w:after="0" w:line="240" w:lineRule="auto"/>
        <w:ind w:left="-284" w:firstLine="426"/>
        <w:jc w:val="both"/>
        <w:rPr>
          <w:rFonts w:ascii="Times New Roman" w:hAnsi="Times New Roman" w:cs="Times New Roman"/>
          <w:sz w:val="18"/>
          <w:szCs w:val="18"/>
        </w:rPr>
      </w:pPr>
      <w:bookmarkStart w:id="0" w:name="n270"/>
      <w:bookmarkEnd w:id="0"/>
      <w:r w:rsidRPr="00475CC9">
        <w:rPr>
          <w:rFonts w:ascii="Times New Roman" w:hAnsi="Times New Roman" w:cs="Times New Roman"/>
          <w:sz w:val="18"/>
          <w:szCs w:val="18"/>
        </w:rPr>
        <w:t xml:space="preserve">Для участі та голосування учаснику необхідно мати паспорт або інший документ, що посвідчує особу. Представнику учасника необхідно мати належним чином посвідчену довіреність на право участі та голосування на Загальних зборах учасників, а також паспорт або інший документ, що посвідчує особу. </w:t>
      </w:r>
    </w:p>
    <w:p w:rsidR="00475CC9" w:rsidRPr="00475CC9" w:rsidRDefault="00475CC9" w:rsidP="0062692F">
      <w:pPr>
        <w:spacing w:after="0" w:line="240" w:lineRule="auto"/>
        <w:ind w:left="-284" w:right="-5" w:firstLine="426"/>
        <w:jc w:val="both"/>
        <w:rPr>
          <w:rFonts w:ascii="Times New Roman" w:hAnsi="Times New Roman" w:cs="Times New Roman"/>
          <w:sz w:val="18"/>
          <w:szCs w:val="18"/>
          <w:shd w:val="clear" w:color="auto" w:fill="FFFFFF"/>
        </w:rPr>
      </w:pPr>
      <w:r w:rsidRPr="00475CC9">
        <w:rPr>
          <w:rFonts w:ascii="Times New Roman" w:hAnsi="Times New Roman" w:cs="Times New Roman"/>
          <w:b/>
          <w:sz w:val="18"/>
          <w:szCs w:val="18"/>
        </w:rPr>
        <w:t>Дата н</w:t>
      </w:r>
      <w:r w:rsidRPr="00475CC9">
        <w:rPr>
          <w:rFonts w:ascii="Times New Roman" w:hAnsi="Times New Roman" w:cs="Times New Roman"/>
          <w:b/>
          <w:sz w:val="18"/>
          <w:szCs w:val="18"/>
          <w:shd w:val="clear" w:color="auto" w:fill="FFFFFF"/>
        </w:rPr>
        <w:t xml:space="preserve">адсилання Центральним депозитарієм бюлетенів для голосування через депозитарну систему: </w:t>
      </w:r>
      <w:r w:rsidR="00FA5A6E" w:rsidRPr="001A0320">
        <w:rPr>
          <w:rFonts w:ascii="Times New Roman" w:hAnsi="Times New Roman" w:cs="Times New Roman"/>
          <w:sz w:val="18"/>
          <w:szCs w:val="18"/>
          <w:highlight w:val="yellow"/>
          <w:shd w:val="clear" w:color="auto" w:fill="FFFFFF"/>
        </w:rPr>
        <w:t>16</w:t>
      </w:r>
      <w:r w:rsidRPr="001A0320">
        <w:rPr>
          <w:rFonts w:ascii="Times New Roman" w:hAnsi="Times New Roman" w:cs="Times New Roman"/>
          <w:sz w:val="18"/>
          <w:szCs w:val="18"/>
          <w:highlight w:val="yellow"/>
          <w:shd w:val="clear" w:color="auto" w:fill="FFFFFF"/>
        </w:rPr>
        <w:t>.</w:t>
      </w:r>
      <w:r w:rsidR="00FA5A6E" w:rsidRPr="001A0320">
        <w:rPr>
          <w:rFonts w:ascii="Times New Roman" w:hAnsi="Times New Roman" w:cs="Times New Roman"/>
          <w:sz w:val="18"/>
          <w:szCs w:val="18"/>
          <w:highlight w:val="yellow"/>
          <w:shd w:val="clear" w:color="auto" w:fill="FFFFFF"/>
        </w:rPr>
        <w:t>12</w:t>
      </w:r>
      <w:r w:rsidRPr="001A0320">
        <w:rPr>
          <w:rFonts w:ascii="Times New Roman" w:hAnsi="Times New Roman" w:cs="Times New Roman"/>
          <w:sz w:val="18"/>
          <w:szCs w:val="18"/>
          <w:highlight w:val="yellow"/>
          <w:shd w:val="clear" w:color="auto" w:fill="FFFFFF"/>
        </w:rPr>
        <w:t>.2022 р.</w:t>
      </w:r>
    </w:p>
    <w:p w:rsidR="00475CC9" w:rsidRPr="00475CC9" w:rsidRDefault="00475CC9" w:rsidP="0062692F">
      <w:pPr>
        <w:spacing w:after="0" w:line="240" w:lineRule="auto"/>
        <w:ind w:left="-284" w:right="-5" w:firstLine="426"/>
        <w:jc w:val="both"/>
        <w:rPr>
          <w:rFonts w:ascii="Times New Roman" w:hAnsi="Times New Roman" w:cs="Times New Roman"/>
          <w:b/>
          <w:bCs/>
          <w:sz w:val="18"/>
          <w:szCs w:val="18"/>
          <w:shd w:val="clear" w:color="auto" w:fill="FFFFFF"/>
        </w:rPr>
      </w:pPr>
      <w:r w:rsidRPr="00475CC9">
        <w:rPr>
          <w:rFonts w:ascii="Times New Roman" w:hAnsi="Times New Roman" w:cs="Times New Roman"/>
          <w:b/>
          <w:bCs/>
          <w:sz w:val="18"/>
          <w:szCs w:val="18"/>
          <w:shd w:val="clear" w:color="auto" w:fill="FFFFFF"/>
        </w:rPr>
        <w:t>Бюлетені для голосування приймаються</w:t>
      </w:r>
      <w:r w:rsidRPr="001A0320">
        <w:rPr>
          <w:rFonts w:ascii="Times New Roman" w:hAnsi="Times New Roman" w:cs="Times New Roman"/>
          <w:b/>
          <w:bCs/>
          <w:sz w:val="18"/>
          <w:szCs w:val="18"/>
          <w:highlight w:val="yellow"/>
          <w:shd w:val="clear" w:color="auto" w:fill="FFFFFF"/>
        </w:rPr>
        <w:t xml:space="preserve">: </w:t>
      </w:r>
      <w:r w:rsidR="00FA5A6E" w:rsidRPr="001A0320">
        <w:rPr>
          <w:rFonts w:ascii="Times New Roman" w:hAnsi="Times New Roman" w:cs="Times New Roman"/>
          <w:sz w:val="18"/>
          <w:szCs w:val="18"/>
          <w:highlight w:val="yellow"/>
          <w:shd w:val="clear" w:color="auto" w:fill="FFFFFF"/>
        </w:rPr>
        <w:t>26</w:t>
      </w:r>
      <w:r w:rsidRPr="001A0320">
        <w:rPr>
          <w:rFonts w:ascii="Times New Roman" w:hAnsi="Times New Roman" w:cs="Times New Roman"/>
          <w:sz w:val="18"/>
          <w:szCs w:val="18"/>
          <w:highlight w:val="yellow"/>
          <w:shd w:val="clear" w:color="auto" w:fill="FFFFFF"/>
        </w:rPr>
        <w:t>.1</w:t>
      </w:r>
      <w:r w:rsidR="00FA5A6E" w:rsidRPr="001A0320">
        <w:rPr>
          <w:rFonts w:ascii="Times New Roman" w:hAnsi="Times New Roman" w:cs="Times New Roman"/>
          <w:sz w:val="18"/>
          <w:szCs w:val="18"/>
          <w:highlight w:val="yellow"/>
          <w:shd w:val="clear" w:color="auto" w:fill="FFFFFF"/>
        </w:rPr>
        <w:t>2</w:t>
      </w:r>
      <w:r w:rsidRPr="001A0320">
        <w:rPr>
          <w:rFonts w:ascii="Times New Roman" w:hAnsi="Times New Roman" w:cs="Times New Roman"/>
          <w:sz w:val="18"/>
          <w:szCs w:val="18"/>
          <w:highlight w:val="yellow"/>
          <w:shd w:val="clear" w:color="auto" w:fill="FFFFFF"/>
        </w:rPr>
        <w:t>.2022 р</w:t>
      </w:r>
      <w:r w:rsidRPr="00475CC9">
        <w:rPr>
          <w:rFonts w:ascii="Times New Roman" w:hAnsi="Times New Roman" w:cs="Times New Roman"/>
          <w:sz w:val="18"/>
          <w:szCs w:val="18"/>
          <w:shd w:val="clear" w:color="auto" w:fill="FFFFFF"/>
        </w:rPr>
        <w:t>. з 09.00 до 18.00.</w:t>
      </w:r>
    </w:p>
    <w:p w:rsidR="00475CC9" w:rsidRPr="00475CC9" w:rsidRDefault="00475CC9" w:rsidP="0062692F">
      <w:pPr>
        <w:spacing w:after="0" w:line="240" w:lineRule="auto"/>
        <w:ind w:left="-284" w:right="-5" w:firstLine="426"/>
        <w:jc w:val="both"/>
        <w:rPr>
          <w:rFonts w:ascii="Times New Roman" w:hAnsi="Times New Roman" w:cs="Times New Roman"/>
          <w:sz w:val="18"/>
          <w:szCs w:val="18"/>
        </w:rPr>
      </w:pPr>
      <w:r w:rsidRPr="00475CC9">
        <w:rPr>
          <w:rFonts w:ascii="Times New Roman" w:hAnsi="Times New Roman" w:cs="Times New Roman"/>
          <w:b/>
          <w:sz w:val="18"/>
          <w:szCs w:val="18"/>
        </w:rPr>
        <w:t xml:space="preserve">Дата складання переліку учасників, які мають право на участь у Загальних зборах учасників </w:t>
      </w:r>
      <w:r w:rsidR="00FA5A6E">
        <w:rPr>
          <w:rFonts w:ascii="Times New Roman" w:hAnsi="Times New Roman" w:cs="Times New Roman"/>
          <w:b/>
          <w:sz w:val="18"/>
          <w:szCs w:val="18"/>
        </w:rPr>
        <w:t>Фонду</w:t>
      </w:r>
      <w:r w:rsidRPr="00475CC9">
        <w:rPr>
          <w:rFonts w:ascii="Times New Roman" w:hAnsi="Times New Roman" w:cs="Times New Roman"/>
          <w:sz w:val="18"/>
          <w:szCs w:val="18"/>
        </w:rPr>
        <w:t xml:space="preserve">: станом на 24.00 </w:t>
      </w:r>
      <w:r w:rsidR="001A0320" w:rsidRPr="001A0320">
        <w:rPr>
          <w:rFonts w:ascii="Times New Roman" w:hAnsi="Times New Roman" w:cs="Times New Roman"/>
          <w:sz w:val="18"/>
          <w:szCs w:val="18"/>
          <w:highlight w:val="yellow"/>
        </w:rPr>
        <w:t>20</w:t>
      </w:r>
      <w:r w:rsidRPr="001A0320">
        <w:rPr>
          <w:rFonts w:ascii="Times New Roman" w:hAnsi="Times New Roman" w:cs="Times New Roman"/>
          <w:sz w:val="18"/>
          <w:szCs w:val="18"/>
          <w:highlight w:val="yellow"/>
        </w:rPr>
        <w:t>.</w:t>
      </w:r>
      <w:r w:rsidR="001A0320" w:rsidRPr="001A0320">
        <w:rPr>
          <w:rFonts w:ascii="Times New Roman" w:hAnsi="Times New Roman" w:cs="Times New Roman"/>
          <w:sz w:val="18"/>
          <w:szCs w:val="18"/>
          <w:highlight w:val="yellow"/>
        </w:rPr>
        <w:t>12</w:t>
      </w:r>
      <w:r w:rsidRPr="001A0320">
        <w:rPr>
          <w:rFonts w:ascii="Times New Roman" w:hAnsi="Times New Roman" w:cs="Times New Roman"/>
          <w:sz w:val="18"/>
          <w:szCs w:val="18"/>
          <w:highlight w:val="yellow"/>
        </w:rPr>
        <w:t>.2022 року</w:t>
      </w:r>
      <w:r w:rsidRPr="00475CC9">
        <w:rPr>
          <w:rFonts w:ascii="Times New Roman" w:hAnsi="Times New Roman" w:cs="Times New Roman"/>
          <w:sz w:val="18"/>
          <w:szCs w:val="18"/>
        </w:rPr>
        <w:t>.</w:t>
      </w:r>
    </w:p>
    <w:p w:rsidR="00475CC9" w:rsidRPr="00475CC9" w:rsidRDefault="00475CC9" w:rsidP="0062692F">
      <w:pPr>
        <w:spacing w:after="0" w:line="240" w:lineRule="auto"/>
        <w:ind w:left="-284" w:right="-5" w:firstLine="426"/>
        <w:jc w:val="both"/>
        <w:rPr>
          <w:rFonts w:ascii="Times New Roman" w:hAnsi="Times New Roman" w:cs="Times New Roman"/>
          <w:sz w:val="18"/>
          <w:szCs w:val="18"/>
        </w:rPr>
      </w:pPr>
    </w:p>
    <w:p w:rsidR="00475CC9" w:rsidRPr="00475CC9" w:rsidRDefault="00475CC9" w:rsidP="0062692F">
      <w:pPr>
        <w:spacing w:after="0" w:line="240" w:lineRule="auto"/>
        <w:ind w:left="-284" w:right="-5" w:firstLine="426"/>
        <w:jc w:val="both"/>
        <w:rPr>
          <w:rFonts w:ascii="Times New Roman" w:hAnsi="Times New Roman" w:cs="Times New Roman"/>
          <w:b/>
          <w:sz w:val="18"/>
          <w:szCs w:val="18"/>
          <w:u w:val="single"/>
        </w:rPr>
      </w:pPr>
      <w:r w:rsidRPr="00475CC9">
        <w:rPr>
          <w:rFonts w:ascii="Times New Roman" w:hAnsi="Times New Roman" w:cs="Times New Roman"/>
          <w:b/>
          <w:sz w:val="18"/>
          <w:szCs w:val="18"/>
          <w:u w:val="single"/>
        </w:rPr>
        <w:t xml:space="preserve">Перелік питань </w:t>
      </w:r>
      <w:r w:rsidRPr="00475CC9">
        <w:rPr>
          <w:rFonts w:ascii="Times New Roman" w:hAnsi="Times New Roman" w:cs="Times New Roman"/>
          <w:b/>
          <w:sz w:val="18"/>
          <w:szCs w:val="18"/>
          <w:u w:val="single"/>
          <w:shd w:val="clear" w:color="auto" w:fill="FFFFFF"/>
        </w:rPr>
        <w:t>разом з проектом рішень щодо кожного з питань, включених до проекту порядку денного</w:t>
      </w:r>
      <w:r w:rsidRPr="00475CC9">
        <w:rPr>
          <w:rFonts w:ascii="Times New Roman" w:hAnsi="Times New Roman" w:cs="Times New Roman"/>
          <w:b/>
          <w:sz w:val="18"/>
          <w:szCs w:val="18"/>
          <w:u w:val="single"/>
        </w:rPr>
        <w:t>:</w:t>
      </w:r>
    </w:p>
    <w:p w:rsidR="00475CC9" w:rsidRPr="00475CC9" w:rsidRDefault="00475CC9" w:rsidP="0062692F">
      <w:pPr>
        <w:widowControl w:val="0"/>
        <w:autoSpaceDE w:val="0"/>
        <w:autoSpaceDN w:val="0"/>
        <w:adjustRightInd w:val="0"/>
        <w:spacing w:after="0" w:line="240" w:lineRule="auto"/>
        <w:ind w:left="-284" w:firstLine="426"/>
        <w:jc w:val="both"/>
        <w:rPr>
          <w:rFonts w:ascii="Times New Roman" w:hAnsi="Times New Roman" w:cs="Times New Roman"/>
          <w:sz w:val="18"/>
          <w:szCs w:val="18"/>
        </w:rPr>
      </w:pPr>
    </w:p>
    <w:p w:rsidR="00FA5A6E" w:rsidRPr="00FA5A6E" w:rsidRDefault="00FA5A6E" w:rsidP="0062692F">
      <w:pPr>
        <w:pStyle w:val="af"/>
        <w:numPr>
          <w:ilvl w:val="0"/>
          <w:numId w:val="6"/>
        </w:numPr>
        <w:spacing w:after="0" w:line="240" w:lineRule="auto"/>
        <w:ind w:left="-284" w:firstLine="426"/>
        <w:jc w:val="both"/>
        <w:rPr>
          <w:rFonts w:ascii="Times New Roman" w:hAnsi="Times New Roman" w:cs="Times New Roman"/>
          <w:sz w:val="18"/>
          <w:szCs w:val="18"/>
        </w:rPr>
      </w:pPr>
      <w:r w:rsidRPr="00FA5A6E">
        <w:rPr>
          <w:rFonts w:ascii="Times New Roman" w:hAnsi="Times New Roman" w:cs="Times New Roman"/>
          <w:sz w:val="18"/>
          <w:szCs w:val="18"/>
        </w:rPr>
        <w:t xml:space="preserve">Затвердження річного звіту </w:t>
      </w:r>
      <w:r>
        <w:rPr>
          <w:rFonts w:ascii="Times New Roman" w:hAnsi="Times New Roman" w:cs="Times New Roman"/>
          <w:sz w:val="18"/>
          <w:szCs w:val="18"/>
        </w:rPr>
        <w:t>Фонду</w:t>
      </w:r>
      <w:r w:rsidRPr="00FA5A6E">
        <w:rPr>
          <w:rFonts w:ascii="Times New Roman" w:hAnsi="Times New Roman" w:cs="Times New Roman"/>
          <w:sz w:val="18"/>
          <w:szCs w:val="18"/>
        </w:rPr>
        <w:t xml:space="preserve"> та фінансових результатів діяльності Фонду за 2021 рік: затвердження фінансової звітності Фонду за 2021 рік, складеної відповідно до вимог міжнародних стандартів бухгалтерської звітності. </w:t>
      </w:r>
    </w:p>
    <w:p w:rsidR="00475CC9" w:rsidRPr="00475CC9" w:rsidRDefault="00475CC9" w:rsidP="0062692F">
      <w:pPr>
        <w:widowControl w:val="0"/>
        <w:autoSpaceDE w:val="0"/>
        <w:autoSpaceDN w:val="0"/>
        <w:adjustRightInd w:val="0"/>
        <w:spacing w:after="0" w:line="240" w:lineRule="auto"/>
        <w:ind w:left="-284" w:firstLine="426"/>
        <w:jc w:val="both"/>
        <w:rPr>
          <w:rFonts w:ascii="Times New Roman" w:hAnsi="Times New Roman" w:cs="Times New Roman"/>
          <w:i/>
          <w:iCs/>
          <w:sz w:val="18"/>
          <w:szCs w:val="18"/>
        </w:rPr>
      </w:pPr>
      <w:r w:rsidRPr="00475CC9">
        <w:rPr>
          <w:rFonts w:ascii="Times New Roman" w:hAnsi="Times New Roman" w:cs="Times New Roman"/>
          <w:i/>
          <w:iCs/>
          <w:sz w:val="18"/>
          <w:szCs w:val="18"/>
        </w:rPr>
        <w:t>Проект рішення:</w:t>
      </w:r>
    </w:p>
    <w:p w:rsidR="00475CC9" w:rsidRPr="00AF6F9A" w:rsidRDefault="00475CC9" w:rsidP="0062692F">
      <w:pPr>
        <w:spacing w:after="0" w:line="240" w:lineRule="auto"/>
        <w:ind w:left="-284" w:firstLine="426"/>
        <w:jc w:val="both"/>
        <w:rPr>
          <w:rFonts w:ascii="Times New Roman" w:hAnsi="Times New Roman" w:cs="Times New Roman"/>
          <w:sz w:val="18"/>
          <w:szCs w:val="18"/>
        </w:rPr>
      </w:pPr>
      <w:r w:rsidRPr="00475CC9">
        <w:rPr>
          <w:rFonts w:ascii="Times New Roman" w:hAnsi="Times New Roman" w:cs="Times New Roman"/>
          <w:sz w:val="18"/>
          <w:szCs w:val="18"/>
        </w:rPr>
        <w:t>«</w:t>
      </w:r>
      <w:r w:rsidR="00FA5A6E" w:rsidRPr="00FA5A6E">
        <w:rPr>
          <w:rFonts w:ascii="Times New Roman" w:hAnsi="Times New Roman" w:cs="Times New Roman"/>
          <w:sz w:val="18"/>
          <w:szCs w:val="18"/>
        </w:rPr>
        <w:t xml:space="preserve">Затвердити річний звіт, в тому числі фінансову звітність Фонду за 2021 рік, складену відповідно до вимог міжнародних стандартів бухгалтерської звітності: валюта балансу </w:t>
      </w:r>
      <w:r w:rsidR="00AF6F9A" w:rsidRPr="00AF6F9A">
        <w:rPr>
          <w:rFonts w:ascii="Times New Roman" w:hAnsi="Times New Roman" w:cs="Times New Roman"/>
          <w:b/>
          <w:bCs/>
          <w:sz w:val="18"/>
          <w:szCs w:val="18"/>
        </w:rPr>
        <w:t>50 893 487.71 грн.</w:t>
      </w:r>
      <w:r w:rsidR="00FA5A6E" w:rsidRPr="00AF6F9A">
        <w:rPr>
          <w:rFonts w:ascii="Times New Roman" w:hAnsi="Times New Roman" w:cs="Times New Roman"/>
          <w:sz w:val="18"/>
          <w:szCs w:val="18"/>
        </w:rPr>
        <w:t xml:space="preserve"> </w:t>
      </w:r>
      <w:r w:rsidR="00AF6F9A" w:rsidRPr="00AF6F9A">
        <w:rPr>
          <w:rFonts w:ascii="Times New Roman" w:hAnsi="Times New Roman" w:cs="Times New Roman"/>
          <w:sz w:val="18"/>
          <w:szCs w:val="18"/>
        </w:rPr>
        <w:t>(</w:t>
      </w:r>
      <w:r w:rsidR="00AF6F9A" w:rsidRPr="00AF6F9A">
        <w:rPr>
          <w:rFonts w:ascii="Times New Roman" w:hAnsi="Times New Roman" w:cs="Times New Roman"/>
          <w:i/>
          <w:iCs/>
          <w:sz w:val="18"/>
          <w:szCs w:val="18"/>
        </w:rPr>
        <w:t>п'ятдесят мільйонів вісімсот дев'яносто три тисячі чотириста вісімдесят сім гривень 71 копійка</w:t>
      </w:r>
      <w:r w:rsidR="00AF6F9A" w:rsidRPr="00AF6F9A">
        <w:rPr>
          <w:rFonts w:ascii="Times New Roman" w:hAnsi="Times New Roman" w:cs="Times New Roman"/>
          <w:sz w:val="18"/>
          <w:szCs w:val="18"/>
        </w:rPr>
        <w:t>);</w:t>
      </w:r>
      <w:r w:rsidR="00FA5A6E" w:rsidRPr="00AF6F9A">
        <w:rPr>
          <w:rFonts w:ascii="Times New Roman" w:hAnsi="Times New Roman" w:cs="Times New Roman"/>
          <w:sz w:val="18"/>
          <w:szCs w:val="18"/>
        </w:rPr>
        <w:t xml:space="preserve"> розмір </w:t>
      </w:r>
      <w:r w:rsidR="00EE1010">
        <w:rPr>
          <w:rFonts w:ascii="Times New Roman" w:hAnsi="Times New Roman" w:cs="Times New Roman"/>
          <w:sz w:val="18"/>
          <w:szCs w:val="18"/>
        </w:rPr>
        <w:t>збитку</w:t>
      </w:r>
      <w:bookmarkStart w:id="1" w:name="_GoBack"/>
      <w:bookmarkEnd w:id="1"/>
      <w:r w:rsidR="00FA5A6E" w:rsidRPr="00AF6F9A">
        <w:rPr>
          <w:rFonts w:ascii="Times New Roman" w:hAnsi="Times New Roman" w:cs="Times New Roman"/>
          <w:sz w:val="18"/>
          <w:szCs w:val="18"/>
        </w:rPr>
        <w:t xml:space="preserve"> склав – </w:t>
      </w:r>
      <w:r w:rsidR="00AF6F9A" w:rsidRPr="00AF6F9A">
        <w:rPr>
          <w:rFonts w:ascii="Times New Roman" w:hAnsi="Times New Roman" w:cs="Times New Roman"/>
          <w:b/>
          <w:bCs/>
          <w:sz w:val="18"/>
          <w:szCs w:val="18"/>
        </w:rPr>
        <w:t>7 503 883.35</w:t>
      </w:r>
      <w:r w:rsidR="00FA5A6E" w:rsidRPr="00AF6F9A">
        <w:rPr>
          <w:rFonts w:ascii="Times New Roman" w:hAnsi="Times New Roman" w:cs="Times New Roman"/>
          <w:b/>
          <w:bCs/>
          <w:sz w:val="18"/>
          <w:szCs w:val="18"/>
        </w:rPr>
        <w:t xml:space="preserve"> грн. </w:t>
      </w:r>
      <w:r w:rsidR="00AF6F9A" w:rsidRPr="00AF6F9A">
        <w:rPr>
          <w:rFonts w:ascii="Times New Roman" w:hAnsi="Times New Roman" w:cs="Times New Roman"/>
          <w:sz w:val="18"/>
          <w:szCs w:val="18"/>
        </w:rPr>
        <w:t>(</w:t>
      </w:r>
      <w:r w:rsidR="00AF6F9A" w:rsidRPr="00AF6F9A">
        <w:rPr>
          <w:rFonts w:ascii="Times New Roman" w:hAnsi="Times New Roman" w:cs="Times New Roman"/>
          <w:i/>
          <w:iCs/>
          <w:sz w:val="18"/>
          <w:szCs w:val="18"/>
        </w:rPr>
        <w:t>сім мільйонів п'ятсот три тисячі вісімсот вісімдесят три гривні 35 копійок</w:t>
      </w:r>
      <w:r w:rsidR="00AF6F9A">
        <w:rPr>
          <w:rFonts w:ascii="Times New Roman" w:hAnsi="Times New Roman" w:cs="Times New Roman"/>
          <w:sz w:val="18"/>
          <w:szCs w:val="18"/>
        </w:rPr>
        <w:t>).".</w:t>
      </w:r>
    </w:p>
    <w:p w:rsidR="00FA5A6E" w:rsidRDefault="00FA5A6E" w:rsidP="0062692F">
      <w:pPr>
        <w:spacing w:after="0" w:line="240" w:lineRule="auto"/>
        <w:ind w:left="-284" w:firstLine="426"/>
        <w:jc w:val="both"/>
        <w:rPr>
          <w:rFonts w:ascii="Times New Roman" w:hAnsi="Times New Roman" w:cs="Times New Roman"/>
          <w:sz w:val="18"/>
          <w:szCs w:val="18"/>
        </w:rPr>
      </w:pPr>
    </w:p>
    <w:p w:rsidR="00FA5A6E" w:rsidRDefault="00FA5A6E" w:rsidP="0062692F">
      <w:pPr>
        <w:pStyle w:val="af"/>
        <w:numPr>
          <w:ilvl w:val="0"/>
          <w:numId w:val="6"/>
        </w:numPr>
        <w:spacing w:after="0" w:line="240" w:lineRule="auto"/>
        <w:ind w:left="-284" w:firstLine="426"/>
        <w:jc w:val="both"/>
        <w:rPr>
          <w:rFonts w:ascii="Times New Roman" w:hAnsi="Times New Roman" w:cs="Times New Roman"/>
          <w:sz w:val="18"/>
          <w:szCs w:val="18"/>
        </w:rPr>
      </w:pPr>
      <w:r w:rsidRPr="00FA5A6E">
        <w:rPr>
          <w:rFonts w:ascii="Times New Roman" w:hAnsi="Times New Roman" w:cs="Times New Roman"/>
          <w:sz w:val="18"/>
          <w:szCs w:val="18"/>
        </w:rPr>
        <w:t>Виплата дивідендів та затвердження їх розміру</w:t>
      </w:r>
      <w:r>
        <w:rPr>
          <w:rFonts w:ascii="Times New Roman" w:hAnsi="Times New Roman" w:cs="Times New Roman"/>
          <w:sz w:val="18"/>
          <w:szCs w:val="18"/>
        </w:rPr>
        <w:t>.</w:t>
      </w:r>
    </w:p>
    <w:p w:rsidR="00FA5A6E" w:rsidRPr="00FA5A6E" w:rsidRDefault="00FA5A6E" w:rsidP="0062692F">
      <w:pPr>
        <w:pStyle w:val="af"/>
        <w:widowControl w:val="0"/>
        <w:autoSpaceDE w:val="0"/>
        <w:autoSpaceDN w:val="0"/>
        <w:adjustRightInd w:val="0"/>
        <w:spacing w:after="0" w:line="240" w:lineRule="auto"/>
        <w:ind w:left="-284" w:firstLine="426"/>
        <w:jc w:val="both"/>
        <w:rPr>
          <w:rFonts w:ascii="Times New Roman" w:hAnsi="Times New Roman" w:cs="Times New Roman"/>
          <w:i/>
          <w:iCs/>
          <w:sz w:val="18"/>
          <w:szCs w:val="18"/>
        </w:rPr>
      </w:pPr>
      <w:r w:rsidRPr="00FA5A6E">
        <w:rPr>
          <w:rFonts w:ascii="Times New Roman" w:hAnsi="Times New Roman" w:cs="Times New Roman"/>
          <w:i/>
          <w:iCs/>
          <w:sz w:val="18"/>
          <w:szCs w:val="18"/>
        </w:rPr>
        <w:t>Проект рішення:</w:t>
      </w:r>
    </w:p>
    <w:p w:rsidR="00FA5A6E" w:rsidRDefault="00FA5A6E" w:rsidP="0062692F">
      <w:pPr>
        <w:pStyle w:val="af"/>
        <w:spacing w:after="0" w:line="240" w:lineRule="auto"/>
        <w:ind w:left="-284" w:firstLine="426"/>
        <w:jc w:val="both"/>
        <w:rPr>
          <w:rFonts w:ascii="Times New Roman" w:hAnsi="Times New Roman" w:cs="Times New Roman"/>
          <w:sz w:val="18"/>
          <w:szCs w:val="18"/>
        </w:rPr>
      </w:pPr>
      <w:r>
        <w:rPr>
          <w:rFonts w:ascii="Times New Roman" w:hAnsi="Times New Roman" w:cs="Times New Roman"/>
          <w:sz w:val="18"/>
          <w:szCs w:val="18"/>
        </w:rPr>
        <w:t>"</w:t>
      </w:r>
      <w:r w:rsidRPr="00FA5A6E">
        <w:rPr>
          <w:rFonts w:ascii="Times New Roman" w:hAnsi="Times New Roman" w:cs="Times New Roman"/>
          <w:sz w:val="18"/>
          <w:szCs w:val="18"/>
        </w:rPr>
        <w:t xml:space="preserve">Нерозподілений прибуток Фонду станом на 31.12.2021 року у розмірі </w:t>
      </w:r>
      <w:r w:rsidR="00AF6F9A" w:rsidRPr="00AF6F9A">
        <w:rPr>
          <w:rFonts w:ascii="Times New Roman" w:hAnsi="Times New Roman" w:cs="Times New Roman"/>
          <w:b/>
          <w:bCs/>
          <w:sz w:val="18"/>
          <w:szCs w:val="18"/>
        </w:rPr>
        <w:t xml:space="preserve">42 839 074.91 </w:t>
      </w:r>
      <w:r w:rsidRPr="00AF6F9A">
        <w:rPr>
          <w:rFonts w:ascii="Times New Roman" w:hAnsi="Times New Roman" w:cs="Times New Roman"/>
          <w:b/>
          <w:bCs/>
          <w:sz w:val="18"/>
          <w:szCs w:val="18"/>
        </w:rPr>
        <w:t>грн.</w:t>
      </w:r>
      <w:r w:rsidRPr="00FA5A6E">
        <w:rPr>
          <w:rFonts w:ascii="Times New Roman" w:hAnsi="Times New Roman" w:cs="Times New Roman"/>
          <w:sz w:val="18"/>
          <w:szCs w:val="18"/>
        </w:rPr>
        <w:t xml:space="preserve"> </w:t>
      </w:r>
      <w:r w:rsidR="00AF6F9A">
        <w:rPr>
          <w:rFonts w:ascii="Times New Roman" w:hAnsi="Times New Roman" w:cs="Times New Roman"/>
          <w:sz w:val="18"/>
          <w:szCs w:val="18"/>
        </w:rPr>
        <w:t>(</w:t>
      </w:r>
      <w:r w:rsidR="00AF6F9A" w:rsidRPr="00AF6F9A">
        <w:rPr>
          <w:rFonts w:ascii="Times New Roman" w:hAnsi="Times New Roman" w:cs="Times New Roman"/>
          <w:i/>
          <w:iCs/>
          <w:sz w:val="18"/>
          <w:szCs w:val="18"/>
        </w:rPr>
        <w:t>сорок два мільйони вісімсот тридцять дев'ять тисяч сімдесят чотири гривні 91 копійка</w:t>
      </w:r>
      <w:r w:rsidR="00AF6F9A">
        <w:rPr>
          <w:rFonts w:ascii="Times New Roman" w:hAnsi="Times New Roman" w:cs="Times New Roman"/>
          <w:sz w:val="18"/>
          <w:szCs w:val="18"/>
        </w:rPr>
        <w:t>)</w:t>
      </w:r>
      <w:r w:rsidRPr="00FA5A6E">
        <w:rPr>
          <w:rFonts w:ascii="Times New Roman" w:hAnsi="Times New Roman" w:cs="Times New Roman"/>
          <w:sz w:val="18"/>
          <w:szCs w:val="18"/>
        </w:rPr>
        <w:t xml:space="preserve"> залишити нерозподіленим, дивіденди учасникам не нараховувати і не виплачувати.</w:t>
      </w:r>
      <w:r w:rsidR="00266068">
        <w:rPr>
          <w:rFonts w:ascii="Times New Roman" w:hAnsi="Times New Roman" w:cs="Times New Roman"/>
          <w:sz w:val="18"/>
          <w:szCs w:val="18"/>
        </w:rPr>
        <w:t>".</w:t>
      </w:r>
    </w:p>
    <w:p w:rsidR="00266068" w:rsidRDefault="00266068" w:rsidP="0062692F">
      <w:pPr>
        <w:pStyle w:val="af"/>
        <w:spacing w:after="0" w:line="240" w:lineRule="auto"/>
        <w:ind w:left="-284" w:firstLine="426"/>
        <w:jc w:val="both"/>
        <w:rPr>
          <w:rFonts w:ascii="Times New Roman" w:hAnsi="Times New Roman" w:cs="Times New Roman"/>
          <w:sz w:val="18"/>
          <w:szCs w:val="18"/>
        </w:rPr>
      </w:pPr>
    </w:p>
    <w:p w:rsidR="00266068" w:rsidRDefault="00266068" w:rsidP="0062692F">
      <w:pPr>
        <w:pStyle w:val="af"/>
        <w:numPr>
          <w:ilvl w:val="0"/>
          <w:numId w:val="6"/>
        </w:numPr>
        <w:spacing w:after="0" w:line="240" w:lineRule="auto"/>
        <w:ind w:left="-284" w:firstLine="426"/>
        <w:jc w:val="both"/>
        <w:rPr>
          <w:rFonts w:ascii="Times New Roman" w:hAnsi="Times New Roman" w:cs="Times New Roman"/>
          <w:sz w:val="18"/>
          <w:szCs w:val="18"/>
        </w:rPr>
      </w:pPr>
      <w:r w:rsidRPr="00266068">
        <w:rPr>
          <w:rFonts w:ascii="Times New Roman" w:hAnsi="Times New Roman" w:cs="Times New Roman"/>
          <w:sz w:val="18"/>
          <w:szCs w:val="18"/>
        </w:rPr>
        <w:t>Припинення повноважень членів Наглядової ради Фонду</w:t>
      </w:r>
      <w:r>
        <w:rPr>
          <w:rFonts w:ascii="Times New Roman" w:hAnsi="Times New Roman" w:cs="Times New Roman"/>
          <w:sz w:val="18"/>
          <w:szCs w:val="18"/>
        </w:rPr>
        <w:t>.</w:t>
      </w:r>
    </w:p>
    <w:p w:rsidR="00266068" w:rsidRPr="00FA5A6E" w:rsidRDefault="00266068" w:rsidP="0062692F">
      <w:pPr>
        <w:pStyle w:val="af"/>
        <w:widowControl w:val="0"/>
        <w:autoSpaceDE w:val="0"/>
        <w:autoSpaceDN w:val="0"/>
        <w:adjustRightInd w:val="0"/>
        <w:spacing w:after="0" w:line="240" w:lineRule="auto"/>
        <w:ind w:left="-284" w:firstLine="426"/>
        <w:jc w:val="both"/>
        <w:rPr>
          <w:rFonts w:ascii="Times New Roman" w:hAnsi="Times New Roman" w:cs="Times New Roman"/>
          <w:i/>
          <w:iCs/>
          <w:sz w:val="18"/>
          <w:szCs w:val="18"/>
        </w:rPr>
      </w:pPr>
      <w:r w:rsidRPr="00FA5A6E">
        <w:rPr>
          <w:rFonts w:ascii="Times New Roman" w:hAnsi="Times New Roman" w:cs="Times New Roman"/>
          <w:i/>
          <w:iCs/>
          <w:sz w:val="18"/>
          <w:szCs w:val="18"/>
        </w:rPr>
        <w:t>Проект рішення:</w:t>
      </w:r>
    </w:p>
    <w:p w:rsidR="00266068" w:rsidRDefault="00266068" w:rsidP="0062692F">
      <w:pPr>
        <w:pStyle w:val="af"/>
        <w:spacing w:after="0" w:line="240" w:lineRule="auto"/>
        <w:ind w:left="-284" w:firstLine="426"/>
        <w:jc w:val="both"/>
        <w:rPr>
          <w:rFonts w:ascii="Times New Roman" w:hAnsi="Times New Roman" w:cs="Times New Roman"/>
          <w:sz w:val="18"/>
          <w:szCs w:val="18"/>
        </w:rPr>
      </w:pPr>
      <w:r>
        <w:rPr>
          <w:rFonts w:ascii="Times New Roman" w:hAnsi="Times New Roman" w:cs="Times New Roman"/>
          <w:sz w:val="18"/>
          <w:szCs w:val="18"/>
        </w:rPr>
        <w:t>"У зв</w:t>
      </w:r>
      <w:r w:rsidRPr="00266068">
        <w:rPr>
          <w:rFonts w:ascii="Times New Roman" w:hAnsi="Times New Roman" w:cs="Times New Roman"/>
          <w:sz w:val="18"/>
          <w:szCs w:val="18"/>
          <w:lang w:val="ru-RU"/>
        </w:rPr>
        <w:t>'</w:t>
      </w:r>
      <w:r>
        <w:rPr>
          <w:rFonts w:ascii="Times New Roman" w:hAnsi="Times New Roman" w:cs="Times New Roman"/>
          <w:sz w:val="18"/>
          <w:szCs w:val="18"/>
        </w:rPr>
        <w:t>язку із закінченням терміну, на який обирались члени Наглядової ради Фонду, припинити з 26.12.2022 року повноваження членів Наглядової ради Фонду, а саме:</w:t>
      </w:r>
    </w:p>
    <w:p w:rsidR="00266068" w:rsidRDefault="00266068" w:rsidP="0062692F">
      <w:pPr>
        <w:pStyle w:val="af"/>
        <w:numPr>
          <w:ilvl w:val="0"/>
          <w:numId w:val="7"/>
        </w:numPr>
        <w:spacing w:after="0" w:line="240" w:lineRule="auto"/>
        <w:ind w:left="-284" w:firstLine="426"/>
        <w:jc w:val="both"/>
        <w:rPr>
          <w:rFonts w:ascii="Times New Roman" w:hAnsi="Times New Roman" w:cs="Times New Roman"/>
          <w:sz w:val="18"/>
          <w:szCs w:val="18"/>
        </w:rPr>
      </w:pPr>
      <w:r>
        <w:rPr>
          <w:rFonts w:ascii="Times New Roman" w:hAnsi="Times New Roman" w:cs="Times New Roman"/>
          <w:sz w:val="18"/>
          <w:szCs w:val="18"/>
        </w:rPr>
        <w:t xml:space="preserve">Голови Наглядової ради Фонду – </w:t>
      </w:r>
      <w:r w:rsidR="001E34FD">
        <w:rPr>
          <w:rFonts w:ascii="Times New Roman" w:hAnsi="Times New Roman" w:cs="Times New Roman"/>
          <w:sz w:val="18"/>
          <w:szCs w:val="18"/>
        </w:rPr>
        <w:t>Михальчука Андрія Анатолійовича</w:t>
      </w:r>
      <w:r>
        <w:rPr>
          <w:rFonts w:ascii="Times New Roman" w:hAnsi="Times New Roman" w:cs="Times New Roman"/>
          <w:sz w:val="18"/>
          <w:szCs w:val="18"/>
        </w:rPr>
        <w:t>;</w:t>
      </w:r>
    </w:p>
    <w:p w:rsidR="00266068" w:rsidRDefault="00266068" w:rsidP="0062692F">
      <w:pPr>
        <w:pStyle w:val="af"/>
        <w:numPr>
          <w:ilvl w:val="0"/>
          <w:numId w:val="7"/>
        </w:numPr>
        <w:spacing w:after="0" w:line="240" w:lineRule="auto"/>
        <w:ind w:left="-284" w:firstLine="426"/>
        <w:jc w:val="both"/>
        <w:rPr>
          <w:rFonts w:ascii="Times New Roman" w:hAnsi="Times New Roman" w:cs="Times New Roman"/>
          <w:sz w:val="18"/>
          <w:szCs w:val="18"/>
        </w:rPr>
      </w:pPr>
      <w:r>
        <w:rPr>
          <w:rFonts w:ascii="Times New Roman" w:hAnsi="Times New Roman" w:cs="Times New Roman"/>
          <w:sz w:val="18"/>
          <w:szCs w:val="18"/>
        </w:rPr>
        <w:t xml:space="preserve">Секретаря Наглядової ради Фонду – </w:t>
      </w:r>
      <w:r w:rsidR="001E34FD">
        <w:rPr>
          <w:rFonts w:ascii="Times New Roman" w:hAnsi="Times New Roman" w:cs="Times New Roman"/>
          <w:sz w:val="18"/>
          <w:szCs w:val="18"/>
        </w:rPr>
        <w:t>Владико Світлани Володимирівни</w:t>
      </w:r>
      <w:r>
        <w:rPr>
          <w:rFonts w:ascii="Times New Roman" w:hAnsi="Times New Roman" w:cs="Times New Roman"/>
          <w:sz w:val="18"/>
          <w:szCs w:val="18"/>
        </w:rPr>
        <w:t>;</w:t>
      </w:r>
    </w:p>
    <w:p w:rsidR="00266068" w:rsidRDefault="00266068" w:rsidP="0062692F">
      <w:pPr>
        <w:pStyle w:val="af"/>
        <w:numPr>
          <w:ilvl w:val="0"/>
          <w:numId w:val="7"/>
        </w:numPr>
        <w:spacing w:after="0" w:line="240" w:lineRule="auto"/>
        <w:ind w:left="-284" w:firstLine="426"/>
        <w:jc w:val="both"/>
        <w:rPr>
          <w:rFonts w:ascii="Times New Roman" w:hAnsi="Times New Roman" w:cs="Times New Roman"/>
          <w:sz w:val="18"/>
          <w:szCs w:val="18"/>
        </w:rPr>
      </w:pPr>
      <w:r>
        <w:rPr>
          <w:rFonts w:ascii="Times New Roman" w:hAnsi="Times New Roman" w:cs="Times New Roman"/>
          <w:sz w:val="18"/>
          <w:szCs w:val="18"/>
        </w:rPr>
        <w:t xml:space="preserve">Члена Наглядової ради Фонду – </w:t>
      </w:r>
      <w:r w:rsidR="001E34FD">
        <w:rPr>
          <w:rFonts w:ascii="Times New Roman" w:hAnsi="Times New Roman" w:cs="Times New Roman"/>
          <w:sz w:val="18"/>
          <w:szCs w:val="18"/>
        </w:rPr>
        <w:t>Пасічника Всеволода Васильовича</w:t>
      </w:r>
      <w:r>
        <w:rPr>
          <w:rFonts w:ascii="Times New Roman" w:hAnsi="Times New Roman" w:cs="Times New Roman"/>
          <w:sz w:val="18"/>
          <w:szCs w:val="18"/>
        </w:rPr>
        <w:t>.".</w:t>
      </w:r>
    </w:p>
    <w:p w:rsidR="00266068" w:rsidRDefault="00266068" w:rsidP="0062692F">
      <w:pPr>
        <w:pStyle w:val="af"/>
        <w:spacing w:after="0" w:line="240" w:lineRule="auto"/>
        <w:ind w:left="-284" w:firstLine="426"/>
        <w:jc w:val="both"/>
        <w:rPr>
          <w:rFonts w:ascii="Times New Roman" w:hAnsi="Times New Roman" w:cs="Times New Roman"/>
          <w:sz w:val="18"/>
          <w:szCs w:val="18"/>
        </w:rPr>
      </w:pPr>
      <w:r w:rsidRPr="00266068">
        <w:rPr>
          <w:rFonts w:ascii="Times New Roman" w:hAnsi="Times New Roman" w:cs="Times New Roman"/>
          <w:sz w:val="18"/>
          <w:szCs w:val="18"/>
        </w:rPr>
        <w:t xml:space="preserve"> </w:t>
      </w:r>
    </w:p>
    <w:p w:rsidR="00266068" w:rsidRPr="00266068" w:rsidRDefault="00266068" w:rsidP="0062692F">
      <w:pPr>
        <w:pStyle w:val="af"/>
        <w:numPr>
          <w:ilvl w:val="0"/>
          <w:numId w:val="6"/>
        </w:numPr>
        <w:spacing w:after="0" w:line="240" w:lineRule="auto"/>
        <w:ind w:left="-284" w:firstLine="426"/>
        <w:jc w:val="both"/>
        <w:rPr>
          <w:rFonts w:ascii="Times New Roman" w:hAnsi="Times New Roman" w:cs="Times New Roman"/>
          <w:sz w:val="18"/>
          <w:szCs w:val="18"/>
        </w:rPr>
      </w:pPr>
      <w:r w:rsidRPr="00266068">
        <w:rPr>
          <w:rFonts w:ascii="Times New Roman" w:hAnsi="Times New Roman" w:cs="Times New Roman"/>
          <w:sz w:val="18"/>
          <w:szCs w:val="18"/>
        </w:rPr>
        <w:t>Обрання членів Наглядової ради Фонду.</w:t>
      </w:r>
    </w:p>
    <w:p w:rsidR="00266068" w:rsidRPr="001E34FD" w:rsidRDefault="00266068" w:rsidP="0062692F">
      <w:pPr>
        <w:pStyle w:val="af"/>
        <w:spacing w:after="0" w:line="240" w:lineRule="auto"/>
        <w:ind w:left="-284" w:firstLine="426"/>
        <w:jc w:val="both"/>
        <w:rPr>
          <w:rFonts w:ascii="Times New Roman" w:hAnsi="Times New Roman" w:cs="Times New Roman"/>
          <w:i/>
          <w:iCs/>
          <w:sz w:val="18"/>
          <w:szCs w:val="18"/>
        </w:rPr>
      </w:pPr>
      <w:r w:rsidRPr="001E34FD">
        <w:rPr>
          <w:rFonts w:ascii="Times New Roman" w:hAnsi="Times New Roman" w:cs="Times New Roman"/>
          <w:i/>
          <w:iCs/>
          <w:sz w:val="18"/>
          <w:szCs w:val="18"/>
        </w:rPr>
        <w:t>Проект рішення:</w:t>
      </w:r>
    </w:p>
    <w:p w:rsidR="00266068" w:rsidRDefault="00266068" w:rsidP="0062692F">
      <w:pPr>
        <w:pStyle w:val="af"/>
        <w:spacing w:after="0" w:line="240" w:lineRule="auto"/>
        <w:ind w:left="-284" w:firstLine="426"/>
        <w:jc w:val="both"/>
        <w:rPr>
          <w:rFonts w:ascii="Times New Roman" w:hAnsi="Times New Roman" w:cs="Times New Roman"/>
          <w:sz w:val="18"/>
          <w:szCs w:val="18"/>
        </w:rPr>
      </w:pPr>
      <w:r>
        <w:rPr>
          <w:rFonts w:ascii="Times New Roman" w:hAnsi="Times New Roman" w:cs="Times New Roman"/>
          <w:sz w:val="18"/>
          <w:szCs w:val="18"/>
        </w:rPr>
        <w:t>"Обрати до складу Наглядової ради Фонду у кількості 3 (</w:t>
      </w:r>
      <w:r w:rsidRPr="001E34FD">
        <w:rPr>
          <w:rFonts w:ascii="Times New Roman" w:hAnsi="Times New Roman" w:cs="Times New Roman"/>
          <w:i/>
          <w:iCs/>
          <w:sz w:val="18"/>
          <w:szCs w:val="18"/>
        </w:rPr>
        <w:t>трьох</w:t>
      </w:r>
      <w:r>
        <w:rPr>
          <w:rFonts w:ascii="Times New Roman" w:hAnsi="Times New Roman" w:cs="Times New Roman"/>
          <w:sz w:val="18"/>
          <w:szCs w:val="18"/>
        </w:rPr>
        <w:t>) осіб з 27.12.2022 р. наступних</w:t>
      </w:r>
      <w:r w:rsidR="0062692F">
        <w:rPr>
          <w:rFonts w:ascii="Times New Roman" w:hAnsi="Times New Roman" w:cs="Times New Roman"/>
          <w:sz w:val="18"/>
          <w:szCs w:val="18"/>
        </w:rPr>
        <w:t xml:space="preserve"> осіб</w:t>
      </w:r>
      <w:r>
        <w:rPr>
          <w:rFonts w:ascii="Times New Roman" w:hAnsi="Times New Roman" w:cs="Times New Roman"/>
          <w:sz w:val="18"/>
          <w:szCs w:val="18"/>
        </w:rPr>
        <w:t>:</w:t>
      </w:r>
    </w:p>
    <w:p w:rsidR="001E34FD" w:rsidRPr="001E34FD" w:rsidRDefault="001E34FD" w:rsidP="0062692F">
      <w:pPr>
        <w:pStyle w:val="af"/>
        <w:numPr>
          <w:ilvl w:val="0"/>
          <w:numId w:val="7"/>
        </w:numPr>
        <w:spacing w:after="0" w:line="240" w:lineRule="auto"/>
        <w:ind w:left="-284" w:firstLine="426"/>
        <w:jc w:val="both"/>
        <w:rPr>
          <w:rFonts w:ascii="Times New Roman" w:hAnsi="Times New Roman" w:cs="Times New Roman"/>
          <w:sz w:val="18"/>
          <w:szCs w:val="18"/>
        </w:rPr>
      </w:pPr>
      <w:r w:rsidRPr="001E34FD">
        <w:rPr>
          <w:rFonts w:ascii="Times New Roman" w:hAnsi="Times New Roman" w:cs="Times New Roman"/>
          <w:sz w:val="18"/>
          <w:szCs w:val="18"/>
        </w:rPr>
        <w:t>Михальчука Андрія Анатолійовича</w:t>
      </w:r>
      <w:r>
        <w:rPr>
          <w:rFonts w:ascii="Times New Roman" w:hAnsi="Times New Roman" w:cs="Times New Roman"/>
          <w:sz w:val="18"/>
          <w:szCs w:val="18"/>
        </w:rPr>
        <w:t>;</w:t>
      </w:r>
    </w:p>
    <w:p w:rsidR="00266068" w:rsidRPr="001E34FD" w:rsidRDefault="001E34FD" w:rsidP="0062692F">
      <w:pPr>
        <w:pStyle w:val="af"/>
        <w:numPr>
          <w:ilvl w:val="0"/>
          <w:numId w:val="7"/>
        </w:numPr>
        <w:spacing w:after="0" w:line="240" w:lineRule="auto"/>
        <w:ind w:left="-284" w:firstLine="426"/>
        <w:jc w:val="both"/>
        <w:rPr>
          <w:rFonts w:ascii="Times New Roman" w:hAnsi="Times New Roman" w:cs="Times New Roman"/>
          <w:sz w:val="18"/>
          <w:szCs w:val="18"/>
        </w:rPr>
      </w:pPr>
      <w:r>
        <w:rPr>
          <w:rFonts w:ascii="Times New Roman" w:hAnsi="Times New Roman" w:cs="Times New Roman"/>
          <w:sz w:val="18"/>
          <w:szCs w:val="18"/>
        </w:rPr>
        <w:t>Владико Світлану Володимирівну;</w:t>
      </w:r>
    </w:p>
    <w:p w:rsidR="00266068" w:rsidRPr="001E34FD" w:rsidRDefault="001E34FD" w:rsidP="0062692F">
      <w:pPr>
        <w:pStyle w:val="af"/>
        <w:numPr>
          <w:ilvl w:val="0"/>
          <w:numId w:val="7"/>
        </w:numPr>
        <w:spacing w:after="0" w:line="240" w:lineRule="auto"/>
        <w:ind w:left="-284" w:firstLine="426"/>
        <w:jc w:val="both"/>
        <w:rPr>
          <w:rFonts w:ascii="Times New Roman" w:hAnsi="Times New Roman" w:cs="Times New Roman"/>
          <w:sz w:val="18"/>
          <w:szCs w:val="18"/>
        </w:rPr>
      </w:pPr>
      <w:r>
        <w:rPr>
          <w:rFonts w:ascii="Times New Roman" w:hAnsi="Times New Roman" w:cs="Times New Roman"/>
          <w:sz w:val="18"/>
          <w:szCs w:val="18"/>
        </w:rPr>
        <w:t>Пасічника Всеволода Васильовича.".</w:t>
      </w:r>
    </w:p>
    <w:p w:rsidR="00266068" w:rsidRDefault="00266068" w:rsidP="0062692F">
      <w:pPr>
        <w:pStyle w:val="af"/>
        <w:spacing w:after="0" w:line="240" w:lineRule="auto"/>
        <w:ind w:left="-284" w:firstLine="426"/>
        <w:jc w:val="both"/>
        <w:rPr>
          <w:rFonts w:ascii="Times New Roman" w:hAnsi="Times New Roman" w:cs="Times New Roman"/>
          <w:sz w:val="18"/>
          <w:szCs w:val="18"/>
        </w:rPr>
      </w:pPr>
    </w:p>
    <w:p w:rsidR="00266068" w:rsidRDefault="00266068" w:rsidP="0062692F">
      <w:pPr>
        <w:pStyle w:val="af"/>
        <w:numPr>
          <w:ilvl w:val="0"/>
          <w:numId w:val="6"/>
        </w:numPr>
        <w:spacing w:after="0" w:line="240" w:lineRule="auto"/>
        <w:ind w:left="-284" w:firstLine="426"/>
        <w:jc w:val="both"/>
        <w:rPr>
          <w:rFonts w:ascii="Times New Roman" w:hAnsi="Times New Roman" w:cs="Times New Roman"/>
          <w:sz w:val="18"/>
          <w:szCs w:val="18"/>
        </w:rPr>
      </w:pPr>
      <w:r w:rsidRPr="00266068">
        <w:rPr>
          <w:rFonts w:ascii="Times New Roman" w:hAnsi="Times New Roman" w:cs="Times New Roman"/>
          <w:sz w:val="18"/>
          <w:szCs w:val="18"/>
        </w:rPr>
        <w:t xml:space="preserve">Затвердження умов цивільно-правових договорів, що укладаються з членами наглядової ради Фонду, та уповноваження осіб на підписання цивільно правових-договорів з членами наглядової ради Фонду. </w:t>
      </w:r>
    </w:p>
    <w:p w:rsidR="00266068" w:rsidRPr="0062692F" w:rsidRDefault="00266068" w:rsidP="0062692F">
      <w:pPr>
        <w:pStyle w:val="af"/>
        <w:spacing w:after="0" w:line="240" w:lineRule="auto"/>
        <w:ind w:left="-284" w:firstLine="426"/>
        <w:jc w:val="both"/>
        <w:rPr>
          <w:rFonts w:ascii="Times New Roman" w:hAnsi="Times New Roman" w:cs="Times New Roman"/>
          <w:i/>
          <w:iCs/>
          <w:sz w:val="18"/>
          <w:szCs w:val="18"/>
        </w:rPr>
      </w:pPr>
      <w:r w:rsidRPr="0062692F">
        <w:rPr>
          <w:rFonts w:ascii="Times New Roman" w:hAnsi="Times New Roman" w:cs="Times New Roman"/>
          <w:i/>
          <w:iCs/>
          <w:sz w:val="18"/>
          <w:szCs w:val="18"/>
        </w:rPr>
        <w:t>Проект рішення:</w:t>
      </w:r>
    </w:p>
    <w:p w:rsidR="00266068" w:rsidRDefault="00266068" w:rsidP="0062692F">
      <w:pPr>
        <w:pStyle w:val="af"/>
        <w:spacing w:after="0" w:line="240" w:lineRule="auto"/>
        <w:ind w:left="-284" w:firstLine="426"/>
        <w:jc w:val="both"/>
        <w:rPr>
          <w:rFonts w:ascii="Times New Roman" w:hAnsi="Times New Roman" w:cs="Times New Roman"/>
          <w:sz w:val="18"/>
          <w:szCs w:val="18"/>
        </w:rPr>
      </w:pPr>
      <w:r>
        <w:rPr>
          <w:rFonts w:ascii="Times New Roman" w:hAnsi="Times New Roman" w:cs="Times New Roman"/>
          <w:sz w:val="18"/>
          <w:szCs w:val="18"/>
        </w:rPr>
        <w:t>"</w:t>
      </w:r>
      <w:r w:rsidRPr="00266068">
        <w:rPr>
          <w:rFonts w:ascii="Times New Roman" w:hAnsi="Times New Roman" w:cs="Times New Roman"/>
          <w:sz w:val="18"/>
          <w:szCs w:val="18"/>
        </w:rPr>
        <w:t xml:space="preserve">Затвердити умови цивільно-правових договорів, що укладаються з членами Наглядової ради </w:t>
      </w:r>
      <w:r>
        <w:rPr>
          <w:rFonts w:ascii="Times New Roman" w:hAnsi="Times New Roman" w:cs="Times New Roman"/>
          <w:sz w:val="18"/>
          <w:szCs w:val="18"/>
        </w:rPr>
        <w:t>Фонду</w:t>
      </w:r>
      <w:r w:rsidRPr="00266068">
        <w:rPr>
          <w:rFonts w:ascii="Times New Roman" w:hAnsi="Times New Roman" w:cs="Times New Roman"/>
          <w:sz w:val="18"/>
          <w:szCs w:val="18"/>
        </w:rPr>
        <w:t xml:space="preserve">. Уповноважити </w:t>
      </w:r>
      <w:r w:rsidR="001E34FD">
        <w:rPr>
          <w:rFonts w:ascii="Times New Roman" w:hAnsi="Times New Roman" w:cs="Times New Roman"/>
          <w:sz w:val="18"/>
          <w:szCs w:val="18"/>
        </w:rPr>
        <w:t>Михальчука Андрія Анатолійовича</w:t>
      </w:r>
      <w:r w:rsidRPr="00266068">
        <w:rPr>
          <w:rFonts w:ascii="Times New Roman" w:hAnsi="Times New Roman" w:cs="Times New Roman"/>
          <w:sz w:val="18"/>
          <w:szCs w:val="18"/>
        </w:rPr>
        <w:t xml:space="preserve"> підписати договори від імені </w:t>
      </w:r>
      <w:r>
        <w:rPr>
          <w:rFonts w:ascii="Times New Roman" w:hAnsi="Times New Roman" w:cs="Times New Roman"/>
          <w:sz w:val="18"/>
          <w:szCs w:val="18"/>
        </w:rPr>
        <w:t>Фонду</w:t>
      </w:r>
      <w:r w:rsidRPr="00266068">
        <w:rPr>
          <w:rFonts w:ascii="Times New Roman" w:hAnsi="Times New Roman" w:cs="Times New Roman"/>
          <w:sz w:val="18"/>
          <w:szCs w:val="18"/>
        </w:rPr>
        <w:t xml:space="preserve"> з членами Наглядової ради </w:t>
      </w:r>
      <w:r w:rsidR="001E34FD">
        <w:rPr>
          <w:rFonts w:ascii="Times New Roman" w:hAnsi="Times New Roman" w:cs="Times New Roman"/>
          <w:sz w:val="18"/>
          <w:szCs w:val="18"/>
        </w:rPr>
        <w:t>Владико Світланою Володимирівною</w:t>
      </w:r>
      <w:r w:rsidRPr="00266068">
        <w:rPr>
          <w:rFonts w:ascii="Times New Roman" w:hAnsi="Times New Roman" w:cs="Times New Roman"/>
          <w:sz w:val="18"/>
          <w:szCs w:val="18"/>
        </w:rPr>
        <w:t xml:space="preserve"> та </w:t>
      </w:r>
      <w:r w:rsidR="001E34FD">
        <w:rPr>
          <w:rFonts w:ascii="Times New Roman" w:hAnsi="Times New Roman" w:cs="Times New Roman"/>
          <w:sz w:val="18"/>
          <w:szCs w:val="18"/>
        </w:rPr>
        <w:t>Пасічником Всеволодом Васильовичем.</w:t>
      </w:r>
      <w:r w:rsidRPr="00266068">
        <w:rPr>
          <w:rFonts w:ascii="Times New Roman" w:hAnsi="Times New Roman" w:cs="Times New Roman"/>
          <w:sz w:val="18"/>
          <w:szCs w:val="18"/>
        </w:rPr>
        <w:t xml:space="preserve"> Уповноважити </w:t>
      </w:r>
      <w:r w:rsidR="001E34FD">
        <w:rPr>
          <w:rFonts w:ascii="Times New Roman" w:hAnsi="Times New Roman" w:cs="Times New Roman"/>
          <w:sz w:val="18"/>
          <w:szCs w:val="18"/>
        </w:rPr>
        <w:t>Пасічника Всеволода Васильовича</w:t>
      </w:r>
      <w:r w:rsidRPr="00266068">
        <w:rPr>
          <w:rFonts w:ascii="Times New Roman" w:hAnsi="Times New Roman" w:cs="Times New Roman"/>
          <w:sz w:val="18"/>
          <w:szCs w:val="18"/>
        </w:rPr>
        <w:t xml:space="preserve"> підписати договір від імені </w:t>
      </w:r>
      <w:r>
        <w:rPr>
          <w:rFonts w:ascii="Times New Roman" w:hAnsi="Times New Roman" w:cs="Times New Roman"/>
          <w:sz w:val="18"/>
          <w:szCs w:val="18"/>
        </w:rPr>
        <w:t>Фонду</w:t>
      </w:r>
      <w:r w:rsidRPr="00266068">
        <w:rPr>
          <w:rFonts w:ascii="Times New Roman" w:hAnsi="Times New Roman" w:cs="Times New Roman"/>
          <w:sz w:val="18"/>
          <w:szCs w:val="18"/>
        </w:rPr>
        <w:t xml:space="preserve"> з членом Наглядової ради </w:t>
      </w:r>
      <w:r w:rsidR="001E34FD">
        <w:rPr>
          <w:rFonts w:ascii="Times New Roman" w:hAnsi="Times New Roman" w:cs="Times New Roman"/>
          <w:sz w:val="18"/>
          <w:szCs w:val="18"/>
        </w:rPr>
        <w:t>Михальчуком Андрієм Анатолійовичем.".</w:t>
      </w:r>
    </w:p>
    <w:p w:rsidR="00266068" w:rsidRDefault="00266068" w:rsidP="0062692F">
      <w:pPr>
        <w:pStyle w:val="af"/>
        <w:spacing w:after="0" w:line="240" w:lineRule="auto"/>
        <w:ind w:left="-284" w:firstLine="426"/>
        <w:jc w:val="both"/>
        <w:rPr>
          <w:rFonts w:ascii="Times New Roman" w:hAnsi="Times New Roman" w:cs="Times New Roman"/>
          <w:sz w:val="18"/>
          <w:szCs w:val="18"/>
        </w:rPr>
      </w:pPr>
    </w:p>
    <w:p w:rsidR="00266068" w:rsidRPr="00266068" w:rsidRDefault="00266068" w:rsidP="0062692F">
      <w:pPr>
        <w:pStyle w:val="af"/>
        <w:spacing w:after="0" w:line="240" w:lineRule="auto"/>
        <w:ind w:left="-284" w:firstLine="426"/>
        <w:jc w:val="both"/>
        <w:rPr>
          <w:rFonts w:ascii="Times New Roman" w:hAnsi="Times New Roman" w:cs="Times New Roman"/>
          <w:sz w:val="18"/>
          <w:szCs w:val="18"/>
        </w:rPr>
      </w:pPr>
    </w:p>
    <w:p w:rsidR="00475CC9" w:rsidRPr="00475CC9" w:rsidRDefault="00475CC9" w:rsidP="0062692F">
      <w:pPr>
        <w:spacing w:after="0" w:line="240" w:lineRule="auto"/>
        <w:ind w:left="-284" w:right="-50" w:firstLine="426"/>
        <w:jc w:val="both"/>
        <w:rPr>
          <w:rFonts w:ascii="Times New Roman" w:hAnsi="Times New Roman" w:cs="Times New Roman"/>
          <w:i/>
          <w:caps/>
          <w:sz w:val="18"/>
          <w:szCs w:val="18"/>
        </w:rPr>
      </w:pPr>
      <w:r w:rsidRPr="00475CC9">
        <w:rPr>
          <w:rFonts w:ascii="Times New Roman" w:hAnsi="Times New Roman" w:cs="Times New Roman"/>
          <w:sz w:val="18"/>
          <w:szCs w:val="18"/>
        </w:rPr>
        <w:t xml:space="preserve">Учасники </w:t>
      </w:r>
      <w:r w:rsidR="00FA5A6E">
        <w:rPr>
          <w:rFonts w:ascii="Times New Roman" w:hAnsi="Times New Roman" w:cs="Times New Roman"/>
          <w:sz w:val="18"/>
          <w:szCs w:val="18"/>
        </w:rPr>
        <w:t>Фонду</w:t>
      </w:r>
      <w:r w:rsidRPr="00475CC9">
        <w:rPr>
          <w:rFonts w:ascii="Times New Roman" w:hAnsi="Times New Roman" w:cs="Times New Roman"/>
          <w:sz w:val="18"/>
          <w:szCs w:val="18"/>
        </w:rPr>
        <w:t xml:space="preserve"> можуть ознайомитися з документами, пов</w:t>
      </w:r>
      <w:r w:rsidRPr="00475CC9">
        <w:rPr>
          <w:rFonts w:ascii="Times New Roman" w:hAnsi="Times New Roman" w:cs="Times New Roman"/>
          <w:bCs/>
          <w:sz w:val="18"/>
          <w:szCs w:val="18"/>
        </w:rPr>
        <w:t>'</w:t>
      </w:r>
      <w:r w:rsidRPr="00475CC9">
        <w:rPr>
          <w:rFonts w:ascii="Times New Roman" w:hAnsi="Times New Roman" w:cs="Times New Roman"/>
          <w:sz w:val="18"/>
          <w:szCs w:val="18"/>
        </w:rPr>
        <w:t xml:space="preserve">язаними з порядком денним Загальних зборів учасників </w:t>
      </w:r>
      <w:r w:rsidR="00FA5A6E">
        <w:rPr>
          <w:rFonts w:ascii="Times New Roman" w:hAnsi="Times New Roman" w:cs="Times New Roman"/>
          <w:sz w:val="18"/>
          <w:szCs w:val="18"/>
        </w:rPr>
        <w:t>Фонду</w:t>
      </w:r>
      <w:r w:rsidRPr="00475CC9">
        <w:rPr>
          <w:rFonts w:ascii="Times New Roman" w:hAnsi="Times New Roman" w:cs="Times New Roman"/>
          <w:sz w:val="18"/>
          <w:szCs w:val="18"/>
        </w:rPr>
        <w:t xml:space="preserve">, за адресою: </w:t>
      </w:r>
      <w:r w:rsidRPr="00475CC9">
        <w:rPr>
          <w:rFonts w:ascii="Times New Roman" w:hAnsi="Times New Roman" w:cs="Times New Roman"/>
          <w:sz w:val="18"/>
          <w:szCs w:val="18"/>
          <w:shd w:val="clear" w:color="auto" w:fill="FFFFFF"/>
        </w:rPr>
        <w:t xml:space="preserve">76018, Івано-Франківська область, м. Івано-Франківськ, вул. Чорновола, буд. 7, офіс 302 </w:t>
      </w:r>
      <w:r w:rsidRPr="00475CC9">
        <w:rPr>
          <w:rFonts w:ascii="Times New Roman" w:hAnsi="Times New Roman" w:cs="Times New Roman"/>
          <w:sz w:val="18"/>
          <w:szCs w:val="18"/>
        </w:rPr>
        <w:t xml:space="preserve">у робочі дні з 09 години 00 хвилин до 17 години 00 хвилин. </w:t>
      </w:r>
    </w:p>
    <w:p w:rsidR="00475CC9" w:rsidRPr="00475CC9" w:rsidRDefault="00475CC9" w:rsidP="0062692F">
      <w:pPr>
        <w:spacing w:after="0" w:line="240" w:lineRule="auto"/>
        <w:ind w:left="-284" w:right="-5" w:firstLine="426"/>
        <w:jc w:val="both"/>
        <w:rPr>
          <w:rFonts w:ascii="Times New Roman" w:hAnsi="Times New Roman" w:cs="Times New Roman"/>
          <w:sz w:val="18"/>
          <w:szCs w:val="18"/>
        </w:rPr>
      </w:pPr>
      <w:r w:rsidRPr="00475CC9">
        <w:rPr>
          <w:rFonts w:ascii="Times New Roman" w:hAnsi="Times New Roman" w:cs="Times New Roman"/>
          <w:sz w:val="18"/>
          <w:szCs w:val="18"/>
        </w:rPr>
        <w:t xml:space="preserve">Відповідальна особа за порядок ознайомлення учасників з документами – Шестацький Олександр Геннадійович, тел. +380 (99) – 347 – 83 – 51, </w:t>
      </w:r>
      <w:r w:rsidRPr="00475CC9">
        <w:rPr>
          <w:rFonts w:ascii="Times New Roman" w:hAnsi="Times New Roman" w:cs="Times New Roman"/>
          <w:sz w:val="18"/>
          <w:szCs w:val="18"/>
          <w:shd w:val="clear" w:color="auto" w:fill="FFFFFF"/>
        </w:rPr>
        <w:t xml:space="preserve">адреса електронної пошти, на яку учасник може направляти запити: </w:t>
      </w:r>
      <w:r w:rsidRPr="00475CC9">
        <w:rPr>
          <w:rFonts w:ascii="Times New Roman" w:hAnsi="Times New Roman" w:cs="Times New Roman"/>
          <w:sz w:val="18"/>
          <w:szCs w:val="18"/>
          <w:shd w:val="clear" w:color="auto" w:fill="FFFFFF"/>
          <w:lang w:val="en-US"/>
        </w:rPr>
        <w:t>constanta</w:t>
      </w:r>
      <w:r w:rsidRPr="00475CC9">
        <w:rPr>
          <w:rFonts w:ascii="Times New Roman" w:hAnsi="Times New Roman" w:cs="Times New Roman"/>
          <w:sz w:val="18"/>
          <w:szCs w:val="18"/>
          <w:shd w:val="clear" w:color="auto" w:fill="FFFFFF"/>
        </w:rPr>
        <w:t>_</w:t>
      </w:r>
      <w:r w:rsidRPr="00475CC9">
        <w:rPr>
          <w:rFonts w:ascii="Times New Roman" w:hAnsi="Times New Roman" w:cs="Times New Roman"/>
          <w:sz w:val="18"/>
          <w:szCs w:val="18"/>
          <w:shd w:val="clear" w:color="auto" w:fill="FFFFFF"/>
          <w:lang w:val="en-US"/>
        </w:rPr>
        <w:t>venture</w:t>
      </w:r>
      <w:r w:rsidRPr="00475CC9">
        <w:rPr>
          <w:rFonts w:ascii="Times New Roman" w:hAnsi="Times New Roman" w:cs="Times New Roman"/>
          <w:sz w:val="18"/>
          <w:szCs w:val="18"/>
          <w:shd w:val="clear" w:color="auto" w:fill="FFFFFF"/>
        </w:rPr>
        <w:t>@</w:t>
      </w:r>
      <w:r w:rsidRPr="00475CC9">
        <w:rPr>
          <w:rFonts w:ascii="Times New Roman" w:hAnsi="Times New Roman" w:cs="Times New Roman"/>
          <w:sz w:val="18"/>
          <w:szCs w:val="18"/>
          <w:shd w:val="clear" w:color="auto" w:fill="FFFFFF"/>
          <w:lang w:val="en-US"/>
        </w:rPr>
        <w:t>ukr</w:t>
      </w:r>
      <w:r w:rsidRPr="00475CC9">
        <w:rPr>
          <w:rFonts w:ascii="Times New Roman" w:hAnsi="Times New Roman" w:cs="Times New Roman"/>
          <w:sz w:val="18"/>
          <w:szCs w:val="18"/>
          <w:shd w:val="clear" w:color="auto" w:fill="FFFFFF"/>
        </w:rPr>
        <w:t>.</w:t>
      </w:r>
      <w:r w:rsidRPr="00475CC9">
        <w:rPr>
          <w:rFonts w:ascii="Times New Roman" w:hAnsi="Times New Roman" w:cs="Times New Roman"/>
          <w:sz w:val="18"/>
          <w:szCs w:val="18"/>
          <w:shd w:val="clear" w:color="auto" w:fill="FFFFFF"/>
          <w:lang w:val="en-US"/>
        </w:rPr>
        <w:t>net</w:t>
      </w:r>
      <w:r w:rsidRPr="00475CC9">
        <w:rPr>
          <w:rFonts w:ascii="Times New Roman" w:hAnsi="Times New Roman" w:cs="Times New Roman"/>
          <w:sz w:val="18"/>
          <w:szCs w:val="18"/>
          <w:shd w:val="clear" w:color="auto" w:fill="FFFFFF"/>
        </w:rPr>
        <w:t>.</w:t>
      </w:r>
    </w:p>
    <w:p w:rsidR="00475CC9" w:rsidRPr="00475CC9" w:rsidRDefault="00475CC9" w:rsidP="0062692F">
      <w:pPr>
        <w:spacing w:after="0" w:line="240" w:lineRule="auto"/>
        <w:ind w:left="-284" w:right="-5" w:firstLine="426"/>
        <w:jc w:val="both"/>
        <w:rPr>
          <w:rFonts w:ascii="Times New Roman" w:hAnsi="Times New Roman" w:cs="Times New Roman"/>
          <w:sz w:val="18"/>
          <w:szCs w:val="18"/>
        </w:rPr>
      </w:pPr>
    </w:p>
    <w:p w:rsidR="00475CC9" w:rsidRPr="00475CC9" w:rsidRDefault="00475CC9" w:rsidP="0062692F">
      <w:pPr>
        <w:spacing w:after="0" w:line="240" w:lineRule="auto"/>
        <w:ind w:left="-284" w:right="-5" w:firstLine="426"/>
        <w:jc w:val="both"/>
        <w:rPr>
          <w:rFonts w:ascii="Times New Roman" w:hAnsi="Times New Roman" w:cs="Times New Roman"/>
          <w:sz w:val="18"/>
          <w:szCs w:val="18"/>
        </w:rPr>
      </w:pPr>
    </w:p>
    <w:p w:rsidR="00475CC9" w:rsidRPr="00475CC9" w:rsidRDefault="00475CC9" w:rsidP="0062692F">
      <w:pPr>
        <w:spacing w:after="0" w:line="240" w:lineRule="auto"/>
        <w:ind w:left="-284" w:right="-5" w:firstLine="426"/>
        <w:jc w:val="both"/>
        <w:rPr>
          <w:rFonts w:ascii="Times New Roman" w:hAnsi="Times New Roman" w:cs="Times New Roman"/>
          <w:sz w:val="18"/>
          <w:szCs w:val="18"/>
        </w:rPr>
      </w:pPr>
      <w:r w:rsidRPr="00475CC9">
        <w:rPr>
          <w:rFonts w:ascii="Times New Roman" w:hAnsi="Times New Roman" w:cs="Times New Roman"/>
          <w:sz w:val="18"/>
          <w:szCs w:val="18"/>
        </w:rPr>
        <w:t>З повагою, </w:t>
      </w:r>
    </w:p>
    <w:p w:rsidR="00475CC9" w:rsidRPr="00475CC9" w:rsidRDefault="00475CC9" w:rsidP="0062692F">
      <w:pPr>
        <w:spacing w:after="0" w:line="240" w:lineRule="auto"/>
        <w:ind w:left="-284" w:right="-5" w:firstLine="426"/>
        <w:jc w:val="both"/>
        <w:rPr>
          <w:rFonts w:ascii="Times New Roman" w:hAnsi="Times New Roman" w:cs="Times New Roman"/>
          <w:sz w:val="18"/>
          <w:szCs w:val="18"/>
        </w:rPr>
      </w:pPr>
      <w:r w:rsidRPr="00475CC9">
        <w:rPr>
          <w:rFonts w:ascii="Times New Roman" w:hAnsi="Times New Roman" w:cs="Times New Roman"/>
          <w:sz w:val="18"/>
          <w:szCs w:val="18"/>
        </w:rPr>
        <w:t>Бабій В.В.</w:t>
      </w:r>
    </w:p>
    <w:p w:rsidR="00475CC9" w:rsidRPr="00010CBF" w:rsidRDefault="00475CC9" w:rsidP="00266068">
      <w:pPr>
        <w:autoSpaceDE w:val="0"/>
        <w:autoSpaceDN w:val="0"/>
        <w:adjustRightInd w:val="0"/>
        <w:spacing w:after="0" w:line="20" w:lineRule="atLeast"/>
        <w:ind w:firstLine="3686"/>
        <w:jc w:val="right"/>
      </w:pPr>
    </w:p>
    <w:sectPr w:rsidR="00475CC9" w:rsidRPr="00010CBF" w:rsidSect="00287454">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BFE" w:rsidRDefault="00BC3BFE" w:rsidP="00FC19D4">
      <w:pPr>
        <w:spacing w:after="0" w:line="240" w:lineRule="auto"/>
      </w:pPr>
      <w:r>
        <w:separator/>
      </w:r>
    </w:p>
  </w:endnote>
  <w:endnote w:type="continuationSeparator" w:id="0">
    <w:p w:rsidR="00BC3BFE" w:rsidRDefault="00BC3BFE" w:rsidP="00F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105546"/>
      <w:docPartObj>
        <w:docPartGallery w:val="Page Numbers (Bottom of Page)"/>
        <w:docPartUnique/>
      </w:docPartObj>
    </w:sdtPr>
    <w:sdtEndPr/>
    <w:sdtContent>
      <w:p w:rsidR="00825BE0" w:rsidRDefault="00825BE0">
        <w:pPr>
          <w:pStyle w:val="ac"/>
          <w:jc w:val="center"/>
        </w:pPr>
        <w:r>
          <w:fldChar w:fldCharType="begin"/>
        </w:r>
        <w:r>
          <w:instrText>PAGE   \* MERGEFORMAT</w:instrText>
        </w:r>
        <w:r>
          <w:fldChar w:fldCharType="separate"/>
        </w:r>
        <w:r w:rsidR="00EB16CA" w:rsidRPr="00EB16CA">
          <w:rPr>
            <w:noProof/>
            <w:lang w:val="ru-RU"/>
          </w:rPr>
          <w:t>1</w:t>
        </w:r>
        <w:r>
          <w:fldChar w:fldCharType="end"/>
        </w:r>
      </w:p>
    </w:sdtContent>
  </w:sdt>
  <w:p w:rsidR="00FC19D4" w:rsidRDefault="00FC19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BFE" w:rsidRDefault="00BC3BFE" w:rsidP="00FC19D4">
      <w:pPr>
        <w:spacing w:after="0" w:line="240" w:lineRule="auto"/>
      </w:pPr>
      <w:r>
        <w:separator/>
      </w:r>
    </w:p>
  </w:footnote>
  <w:footnote w:type="continuationSeparator" w:id="0">
    <w:p w:rsidR="00BC3BFE" w:rsidRDefault="00BC3BFE" w:rsidP="00FC1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E0C8E"/>
    <w:multiLevelType w:val="hybridMultilevel"/>
    <w:tmpl w:val="3AF0940C"/>
    <w:lvl w:ilvl="0" w:tplc="9FB098A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F1918"/>
    <w:multiLevelType w:val="multilevel"/>
    <w:tmpl w:val="C63C949C"/>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2" w15:restartNumberingAfterBreak="0">
    <w:nsid w:val="4C661EFF"/>
    <w:multiLevelType w:val="hybridMultilevel"/>
    <w:tmpl w:val="2AE27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5766477"/>
    <w:multiLevelType w:val="hybridMultilevel"/>
    <w:tmpl w:val="562AE566"/>
    <w:lvl w:ilvl="0" w:tplc="5A2EEAB8">
      <w:start w:val="3"/>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57732112"/>
    <w:multiLevelType w:val="multilevel"/>
    <w:tmpl w:val="4986F692"/>
    <w:lvl w:ilvl="0">
      <w:start w:val="4"/>
      <w:numFmt w:val="decimal"/>
      <w:lvlText w:val="%1"/>
      <w:lvlJc w:val="left"/>
      <w:pPr>
        <w:ind w:left="360" w:hanging="360"/>
      </w:pPr>
      <w:rPr>
        <w:rFonts w:ascii="Calibri" w:hAnsi="Calibri" w:cs="Calibri" w:hint="default"/>
        <w:color w:val="000000"/>
      </w:rPr>
    </w:lvl>
    <w:lvl w:ilvl="1">
      <w:start w:val="2"/>
      <w:numFmt w:val="decimal"/>
      <w:lvlText w:val="%1.%2"/>
      <w:lvlJc w:val="left"/>
      <w:pPr>
        <w:ind w:left="1068" w:hanging="360"/>
      </w:pPr>
      <w:rPr>
        <w:rFonts w:ascii="Times New Roman" w:hAnsi="Times New Roman" w:cs="Times New Roman" w:hint="default"/>
        <w:color w:val="000000"/>
      </w:rPr>
    </w:lvl>
    <w:lvl w:ilvl="2">
      <w:start w:val="1"/>
      <w:numFmt w:val="decimal"/>
      <w:lvlText w:val="%1.%2.%3"/>
      <w:lvlJc w:val="left"/>
      <w:pPr>
        <w:ind w:left="2136" w:hanging="720"/>
      </w:pPr>
      <w:rPr>
        <w:rFonts w:ascii="Calibri" w:hAnsi="Calibri" w:cs="Calibri" w:hint="default"/>
        <w:color w:val="000000"/>
      </w:rPr>
    </w:lvl>
    <w:lvl w:ilvl="3">
      <w:start w:val="1"/>
      <w:numFmt w:val="decimal"/>
      <w:lvlText w:val="%1.%2.%3.%4"/>
      <w:lvlJc w:val="left"/>
      <w:pPr>
        <w:ind w:left="2844" w:hanging="720"/>
      </w:pPr>
      <w:rPr>
        <w:rFonts w:ascii="Calibri" w:hAnsi="Calibri" w:cs="Calibri" w:hint="default"/>
        <w:color w:val="000000"/>
      </w:rPr>
    </w:lvl>
    <w:lvl w:ilvl="4">
      <w:start w:val="1"/>
      <w:numFmt w:val="decimal"/>
      <w:lvlText w:val="%1.%2.%3.%4.%5"/>
      <w:lvlJc w:val="left"/>
      <w:pPr>
        <w:ind w:left="3912" w:hanging="1080"/>
      </w:pPr>
      <w:rPr>
        <w:rFonts w:ascii="Calibri" w:hAnsi="Calibri" w:cs="Calibri" w:hint="default"/>
        <w:color w:val="000000"/>
      </w:rPr>
    </w:lvl>
    <w:lvl w:ilvl="5">
      <w:start w:val="1"/>
      <w:numFmt w:val="decimal"/>
      <w:lvlText w:val="%1.%2.%3.%4.%5.%6"/>
      <w:lvlJc w:val="left"/>
      <w:pPr>
        <w:ind w:left="4620" w:hanging="1080"/>
      </w:pPr>
      <w:rPr>
        <w:rFonts w:ascii="Calibri" w:hAnsi="Calibri" w:cs="Calibri" w:hint="default"/>
        <w:color w:val="000000"/>
      </w:rPr>
    </w:lvl>
    <w:lvl w:ilvl="6">
      <w:start w:val="1"/>
      <w:numFmt w:val="decimal"/>
      <w:lvlText w:val="%1.%2.%3.%4.%5.%6.%7"/>
      <w:lvlJc w:val="left"/>
      <w:pPr>
        <w:ind w:left="5688" w:hanging="1440"/>
      </w:pPr>
      <w:rPr>
        <w:rFonts w:ascii="Calibri" w:hAnsi="Calibri" w:cs="Calibri" w:hint="default"/>
        <w:color w:val="000000"/>
      </w:rPr>
    </w:lvl>
    <w:lvl w:ilvl="7">
      <w:start w:val="1"/>
      <w:numFmt w:val="decimal"/>
      <w:lvlText w:val="%1.%2.%3.%4.%5.%6.%7.%8"/>
      <w:lvlJc w:val="left"/>
      <w:pPr>
        <w:ind w:left="6396" w:hanging="1440"/>
      </w:pPr>
      <w:rPr>
        <w:rFonts w:ascii="Calibri" w:hAnsi="Calibri" w:cs="Calibri" w:hint="default"/>
        <w:color w:val="000000"/>
      </w:rPr>
    </w:lvl>
    <w:lvl w:ilvl="8">
      <w:start w:val="1"/>
      <w:numFmt w:val="decimal"/>
      <w:lvlText w:val="%1.%2.%3.%4.%5.%6.%7.%8.%9"/>
      <w:lvlJc w:val="left"/>
      <w:pPr>
        <w:ind w:left="7464" w:hanging="1800"/>
      </w:pPr>
      <w:rPr>
        <w:rFonts w:ascii="Calibri" w:hAnsi="Calibri" w:cs="Calibri" w:hint="default"/>
        <w:color w:val="000000"/>
      </w:rPr>
    </w:lvl>
  </w:abstractNum>
  <w:abstractNum w:abstractNumId="5" w15:restartNumberingAfterBreak="0">
    <w:nsid w:val="6A226AF5"/>
    <w:multiLevelType w:val="hybridMultilevel"/>
    <w:tmpl w:val="639CC0F6"/>
    <w:lvl w:ilvl="0" w:tplc="435EF97E">
      <w:start w:val="1"/>
      <w:numFmt w:val="decimal"/>
      <w:lvlText w:val="%1."/>
      <w:lvlJc w:val="left"/>
      <w:pPr>
        <w:ind w:left="785" w:hanging="360"/>
      </w:pPr>
      <w:rPr>
        <w:rFonts w:hint="default"/>
        <w:b/>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6" w15:restartNumberingAfterBreak="0">
    <w:nsid w:val="7FB93A99"/>
    <w:multiLevelType w:val="hybridMultilevel"/>
    <w:tmpl w:val="3D58E27A"/>
    <w:lvl w:ilvl="0" w:tplc="EE1E7E2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14"/>
    <w:rsid w:val="00010CBF"/>
    <w:rsid w:val="00010D62"/>
    <w:rsid w:val="000551D1"/>
    <w:rsid w:val="00101D2D"/>
    <w:rsid w:val="001A0320"/>
    <w:rsid w:val="001E34FD"/>
    <w:rsid w:val="00250F8D"/>
    <w:rsid w:val="00266068"/>
    <w:rsid w:val="00287454"/>
    <w:rsid w:val="002A3ABC"/>
    <w:rsid w:val="002A7C91"/>
    <w:rsid w:val="002D49AF"/>
    <w:rsid w:val="00331E23"/>
    <w:rsid w:val="003E6673"/>
    <w:rsid w:val="00450E14"/>
    <w:rsid w:val="00460124"/>
    <w:rsid w:val="00475CC9"/>
    <w:rsid w:val="00475E42"/>
    <w:rsid w:val="004A241F"/>
    <w:rsid w:val="004D278E"/>
    <w:rsid w:val="004D5BB0"/>
    <w:rsid w:val="00590077"/>
    <w:rsid w:val="0062692F"/>
    <w:rsid w:val="00684DD0"/>
    <w:rsid w:val="00690DCC"/>
    <w:rsid w:val="00716914"/>
    <w:rsid w:val="0075302D"/>
    <w:rsid w:val="00763548"/>
    <w:rsid w:val="00774C63"/>
    <w:rsid w:val="007917F9"/>
    <w:rsid w:val="00797319"/>
    <w:rsid w:val="00825BE0"/>
    <w:rsid w:val="00936545"/>
    <w:rsid w:val="0098372F"/>
    <w:rsid w:val="009B78AF"/>
    <w:rsid w:val="00A47C2F"/>
    <w:rsid w:val="00A60189"/>
    <w:rsid w:val="00A64ABD"/>
    <w:rsid w:val="00A70FCF"/>
    <w:rsid w:val="00A74EB0"/>
    <w:rsid w:val="00AA284D"/>
    <w:rsid w:val="00AB39BC"/>
    <w:rsid w:val="00AB4D1C"/>
    <w:rsid w:val="00AD16CD"/>
    <w:rsid w:val="00AF6F9A"/>
    <w:rsid w:val="00B01B1C"/>
    <w:rsid w:val="00B84839"/>
    <w:rsid w:val="00BA0B05"/>
    <w:rsid w:val="00BA1A76"/>
    <w:rsid w:val="00BA5731"/>
    <w:rsid w:val="00BC3BFE"/>
    <w:rsid w:val="00BE34E7"/>
    <w:rsid w:val="00C26544"/>
    <w:rsid w:val="00C36F83"/>
    <w:rsid w:val="00CE2BE0"/>
    <w:rsid w:val="00D11573"/>
    <w:rsid w:val="00E277BD"/>
    <w:rsid w:val="00E51F16"/>
    <w:rsid w:val="00EB16CA"/>
    <w:rsid w:val="00EE1010"/>
    <w:rsid w:val="00F51B35"/>
    <w:rsid w:val="00FA5A6E"/>
    <w:rsid w:val="00FC1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1813"/>
  <w15:docId w15:val="{422CE99F-FFA5-49D4-ACB8-8FE4F55E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5A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E14"/>
    <w:pPr>
      <w:spacing w:after="0" w:line="240" w:lineRule="auto"/>
    </w:pPr>
    <w:rPr>
      <w:lang w:val="ru-RU"/>
    </w:rPr>
  </w:style>
  <w:style w:type="table" w:styleId="a4">
    <w:name w:val="Table Grid"/>
    <w:basedOn w:val="a1"/>
    <w:uiPriority w:val="59"/>
    <w:rsid w:val="00450E1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next w:val="a"/>
    <w:link w:val="a6"/>
    <w:uiPriority w:val="10"/>
    <w:qFormat/>
    <w:rsid w:val="00450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 Знак"/>
    <w:basedOn w:val="a0"/>
    <w:link w:val="a5"/>
    <w:uiPriority w:val="10"/>
    <w:rsid w:val="00450E14"/>
    <w:rPr>
      <w:rFonts w:asciiTheme="majorHAnsi" w:eastAsiaTheme="majorEastAsia" w:hAnsiTheme="majorHAnsi" w:cstheme="majorBidi"/>
      <w:color w:val="17365D" w:themeColor="text2" w:themeShade="BF"/>
      <w:spacing w:val="5"/>
      <w:kern w:val="28"/>
      <w:sz w:val="52"/>
      <w:szCs w:val="52"/>
      <w:lang w:val="ru-RU"/>
    </w:rPr>
  </w:style>
  <w:style w:type="paragraph" w:styleId="a7">
    <w:name w:val="Balloon Text"/>
    <w:basedOn w:val="a"/>
    <w:link w:val="a8"/>
    <w:uiPriority w:val="99"/>
    <w:semiHidden/>
    <w:unhideWhenUsed/>
    <w:rsid w:val="00450E1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50E14"/>
    <w:rPr>
      <w:rFonts w:ascii="Tahoma" w:hAnsi="Tahoma" w:cs="Tahoma"/>
      <w:sz w:val="16"/>
      <w:szCs w:val="16"/>
      <w:lang w:val="ru-RU"/>
    </w:rPr>
  </w:style>
  <w:style w:type="paragraph" w:styleId="a9">
    <w:name w:val="Normal (Web)"/>
    <w:basedOn w:val="a"/>
    <w:uiPriority w:val="99"/>
    <w:unhideWhenUsed/>
    <w:rsid w:val="003E667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FC19D4"/>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FC19D4"/>
    <w:rPr>
      <w:lang w:val="ru-RU"/>
    </w:rPr>
  </w:style>
  <w:style w:type="paragraph" w:styleId="ac">
    <w:name w:val="footer"/>
    <w:basedOn w:val="a"/>
    <w:link w:val="ad"/>
    <w:uiPriority w:val="99"/>
    <w:unhideWhenUsed/>
    <w:rsid w:val="00FC19D4"/>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C19D4"/>
    <w:rPr>
      <w:lang w:val="ru-RU"/>
    </w:rPr>
  </w:style>
  <w:style w:type="character" w:styleId="ae">
    <w:name w:val="Emphasis"/>
    <w:basedOn w:val="a0"/>
    <w:qFormat/>
    <w:rsid w:val="004A241F"/>
    <w:rPr>
      <w:i/>
      <w:iCs/>
    </w:rPr>
  </w:style>
  <w:style w:type="paragraph" w:styleId="af">
    <w:name w:val="List Paragraph"/>
    <w:basedOn w:val="a"/>
    <w:uiPriority w:val="34"/>
    <w:qFormat/>
    <w:rsid w:val="00C36F83"/>
    <w:pPr>
      <w:ind w:left="720"/>
      <w:contextualSpacing/>
    </w:pPr>
  </w:style>
  <w:style w:type="paragraph" w:customStyle="1" w:styleId="docdata">
    <w:name w:val="docdata"/>
    <w:aliases w:val="docy,v5,18162,baiaagaaboqcaaadkeuaaau2rqaaaaaaaaaaaaaaaaaaaaaaaaaaaaaaaaaaaaaaaaaaaaaaaaaaaaaaaaaaaaaaaaaaaaaaaaaaaaaaaaaaaaaaaaaaaaaaaaaaaaaaaaaaaaaaaaaaaaaaaaaaaaaaaaaaaaaaaaaaaaaaaaaaaaaaaaaaaaaaaaaaaaaaaaaaaaaaaaaaaaaaaaaaaaaaaaaaaaaaaaaaaaa"/>
    <w:basedOn w:val="a"/>
    <w:rsid w:val="00010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475CC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802</Words>
  <Characters>4577</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Христина Плієнко</cp:lastModifiedBy>
  <cp:revision>5</cp:revision>
  <cp:lastPrinted>2021-11-02T10:16:00Z</cp:lastPrinted>
  <dcterms:created xsi:type="dcterms:W3CDTF">2022-11-21T12:44:00Z</dcterms:created>
  <dcterms:modified xsi:type="dcterms:W3CDTF">2022-11-23T07:43:00Z</dcterms:modified>
</cp:coreProperties>
</file>