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C9" w:rsidRPr="00475CC9" w:rsidRDefault="00475CC9" w:rsidP="00475CC9">
      <w:pPr>
        <w:spacing w:after="0" w:line="240" w:lineRule="auto"/>
        <w:ind w:right="2926"/>
        <w:jc w:val="both"/>
        <w:rPr>
          <w:rFonts w:ascii="Times New Roman" w:hAnsi="Times New Roman" w:cs="Times New Roman"/>
          <w:i/>
          <w:caps/>
          <w:sz w:val="18"/>
          <w:szCs w:val="18"/>
        </w:rPr>
      </w:pPr>
      <w:r w:rsidRPr="00475CC9">
        <w:rPr>
          <w:rFonts w:ascii="Times New Roman" w:hAnsi="Times New Roman" w:cs="Times New Roman"/>
          <w:i/>
          <w:caps/>
          <w:sz w:val="18"/>
          <w:szCs w:val="18"/>
        </w:rPr>
        <w:t>акціонерне товариство «ЗАКРИТИЙ НЕДИВЕРСИФІКОВАНИЙ ВЕНЧУРНИЙ КОРПОРАТИВНИЙ ІНВЕСТИЦІЙНИЙ ФОНД «</w:t>
      </w:r>
      <w:r w:rsidR="00814750">
        <w:rPr>
          <w:rFonts w:ascii="Times New Roman" w:hAnsi="Times New Roman" w:cs="Times New Roman"/>
          <w:i/>
          <w:caps/>
          <w:sz w:val="18"/>
          <w:szCs w:val="18"/>
        </w:rPr>
        <w:t>НОРД</w:t>
      </w:r>
      <w:r w:rsidRPr="00475CC9">
        <w:rPr>
          <w:rFonts w:ascii="Times New Roman" w:hAnsi="Times New Roman" w:cs="Times New Roman"/>
          <w:i/>
          <w:caps/>
          <w:sz w:val="18"/>
          <w:szCs w:val="18"/>
        </w:rPr>
        <w:t>»</w:t>
      </w:r>
    </w:p>
    <w:p w:rsidR="00475CC9" w:rsidRPr="00475CC9" w:rsidRDefault="00475CC9" w:rsidP="00475CC9">
      <w:pPr>
        <w:spacing w:after="0" w:line="240" w:lineRule="auto"/>
        <w:ind w:right="3352"/>
        <w:rPr>
          <w:rFonts w:ascii="Times New Roman" w:hAnsi="Times New Roman" w:cs="Times New Roman"/>
          <w:i/>
          <w:sz w:val="18"/>
          <w:szCs w:val="18"/>
        </w:rPr>
      </w:pPr>
      <w:r w:rsidRPr="00475CC9">
        <w:rPr>
          <w:rFonts w:ascii="Times New Roman" w:hAnsi="Times New Roman" w:cs="Times New Roman"/>
          <w:i/>
          <w:sz w:val="18"/>
          <w:szCs w:val="18"/>
        </w:rPr>
        <w:t xml:space="preserve">Ідентифікаційний код юридичної особи: </w:t>
      </w:r>
      <w:r w:rsidR="00814750">
        <w:rPr>
          <w:rFonts w:ascii="Times New Roman" w:hAnsi="Times New Roman" w:cs="Times New Roman"/>
          <w:i/>
          <w:sz w:val="18"/>
          <w:szCs w:val="18"/>
        </w:rPr>
        <w:t>44467831</w:t>
      </w:r>
      <w:r w:rsidRPr="00475CC9">
        <w:rPr>
          <w:rFonts w:ascii="Times New Roman" w:hAnsi="Times New Roman" w:cs="Times New Roman"/>
          <w:i/>
          <w:sz w:val="18"/>
          <w:szCs w:val="18"/>
        </w:rPr>
        <w:t>.</w:t>
      </w:r>
    </w:p>
    <w:p w:rsidR="00475CC9" w:rsidRPr="00475CC9" w:rsidRDefault="00475CC9" w:rsidP="00475CC9">
      <w:pPr>
        <w:spacing w:after="0" w:line="240" w:lineRule="auto"/>
        <w:ind w:right="3068"/>
        <w:rPr>
          <w:rFonts w:ascii="Times New Roman" w:hAnsi="Times New Roman" w:cs="Times New Roman"/>
          <w:i/>
          <w:caps/>
          <w:sz w:val="18"/>
          <w:szCs w:val="18"/>
        </w:rPr>
      </w:pPr>
      <w:r w:rsidRPr="00475CC9">
        <w:rPr>
          <w:rFonts w:ascii="Times New Roman" w:hAnsi="Times New Roman" w:cs="Times New Roman"/>
          <w:i/>
          <w:sz w:val="18"/>
          <w:szCs w:val="18"/>
        </w:rPr>
        <w:t>Місцезнаходження:</w:t>
      </w:r>
      <w:r w:rsidRPr="00475CC9">
        <w:rPr>
          <w:rFonts w:ascii="Times New Roman" w:hAnsi="Times New Roman" w:cs="Times New Roman"/>
          <w:i/>
          <w:sz w:val="18"/>
          <w:szCs w:val="18"/>
          <w:shd w:val="clear" w:color="auto" w:fill="FFFFFF"/>
        </w:rPr>
        <w:t xml:space="preserve"> </w:t>
      </w:r>
      <w:r w:rsidR="00193FB7">
        <w:rPr>
          <w:rFonts w:ascii="Times New Roman" w:hAnsi="Times New Roman" w:cs="Times New Roman"/>
          <w:i/>
          <w:sz w:val="18"/>
          <w:szCs w:val="18"/>
          <w:shd w:val="clear" w:color="auto" w:fill="FFFFFF"/>
        </w:rPr>
        <w:t>76018</w:t>
      </w:r>
      <w:r w:rsidRPr="00475CC9">
        <w:rPr>
          <w:rFonts w:ascii="Times New Roman" w:hAnsi="Times New Roman" w:cs="Times New Roman"/>
          <w:i/>
          <w:sz w:val="18"/>
          <w:szCs w:val="18"/>
          <w:shd w:val="clear" w:color="auto" w:fill="FFFFFF"/>
        </w:rPr>
        <w:t xml:space="preserve">, м. </w:t>
      </w:r>
      <w:r w:rsidR="00193FB7">
        <w:rPr>
          <w:rFonts w:ascii="Times New Roman" w:hAnsi="Times New Roman" w:cs="Times New Roman"/>
          <w:i/>
          <w:sz w:val="18"/>
          <w:szCs w:val="18"/>
          <w:shd w:val="clear" w:color="auto" w:fill="FFFFFF"/>
        </w:rPr>
        <w:t>Івано-Франківськ</w:t>
      </w:r>
      <w:r w:rsidRPr="00475CC9">
        <w:rPr>
          <w:rFonts w:ascii="Times New Roman" w:hAnsi="Times New Roman" w:cs="Times New Roman"/>
          <w:i/>
          <w:sz w:val="18"/>
          <w:szCs w:val="18"/>
          <w:shd w:val="clear" w:color="auto" w:fill="FFFFFF"/>
        </w:rPr>
        <w:t xml:space="preserve">, вул. </w:t>
      </w:r>
      <w:r w:rsidR="00814750">
        <w:rPr>
          <w:rFonts w:ascii="Times New Roman" w:hAnsi="Times New Roman" w:cs="Times New Roman"/>
          <w:i/>
          <w:sz w:val="18"/>
          <w:szCs w:val="18"/>
          <w:shd w:val="clear" w:color="auto" w:fill="FFFFFF"/>
        </w:rPr>
        <w:t>Коновальця Євгена</w:t>
      </w:r>
      <w:r w:rsidRPr="00475CC9">
        <w:rPr>
          <w:rFonts w:ascii="Times New Roman" w:hAnsi="Times New Roman" w:cs="Times New Roman"/>
          <w:i/>
          <w:sz w:val="18"/>
          <w:szCs w:val="18"/>
          <w:shd w:val="clear" w:color="auto" w:fill="FFFFFF"/>
        </w:rPr>
        <w:t xml:space="preserve">, будинок </w:t>
      </w:r>
      <w:r w:rsidR="00814750">
        <w:rPr>
          <w:rFonts w:ascii="Times New Roman" w:hAnsi="Times New Roman" w:cs="Times New Roman"/>
          <w:i/>
          <w:sz w:val="18"/>
          <w:szCs w:val="18"/>
          <w:shd w:val="clear" w:color="auto" w:fill="FFFFFF"/>
        </w:rPr>
        <w:t>35</w:t>
      </w:r>
      <w:r w:rsidR="00193FB7">
        <w:rPr>
          <w:rFonts w:ascii="Times New Roman" w:hAnsi="Times New Roman" w:cs="Times New Roman"/>
          <w:i/>
          <w:sz w:val="18"/>
          <w:szCs w:val="18"/>
          <w:shd w:val="clear" w:color="auto" w:fill="FFFFFF"/>
        </w:rPr>
        <w:t>.</w:t>
      </w:r>
    </w:p>
    <w:p w:rsidR="00475CC9" w:rsidRPr="00475CC9" w:rsidRDefault="00475CC9" w:rsidP="00475CC9">
      <w:pPr>
        <w:spacing w:after="0" w:line="240" w:lineRule="auto"/>
        <w:rPr>
          <w:rFonts w:ascii="Times New Roman" w:hAnsi="Times New Roman" w:cs="Times New Roman"/>
          <w:i/>
          <w:iCs/>
          <w:sz w:val="18"/>
          <w:szCs w:val="18"/>
        </w:rPr>
      </w:pPr>
    </w:p>
    <w:p w:rsidR="00475CC9" w:rsidRPr="00475CC9" w:rsidRDefault="00475CC9" w:rsidP="00475CC9">
      <w:pPr>
        <w:spacing w:after="0" w:line="240" w:lineRule="auto"/>
        <w:jc w:val="center"/>
        <w:rPr>
          <w:rFonts w:ascii="Times New Roman" w:hAnsi="Times New Roman" w:cs="Times New Roman"/>
          <w:b/>
          <w:sz w:val="18"/>
          <w:szCs w:val="18"/>
        </w:rPr>
      </w:pPr>
      <w:r w:rsidRPr="00475CC9">
        <w:rPr>
          <w:rFonts w:ascii="Times New Roman" w:hAnsi="Times New Roman" w:cs="Times New Roman"/>
          <w:b/>
          <w:sz w:val="18"/>
          <w:szCs w:val="18"/>
        </w:rPr>
        <w:t xml:space="preserve">Повідомлення </w:t>
      </w:r>
    </w:p>
    <w:p w:rsidR="00475CC9" w:rsidRPr="00475CC9" w:rsidRDefault="00475CC9" w:rsidP="00475CC9">
      <w:pPr>
        <w:spacing w:after="0" w:line="240" w:lineRule="auto"/>
        <w:jc w:val="center"/>
        <w:rPr>
          <w:rFonts w:ascii="Times New Roman" w:hAnsi="Times New Roman" w:cs="Times New Roman"/>
          <w:b/>
          <w:sz w:val="18"/>
          <w:szCs w:val="18"/>
        </w:rPr>
      </w:pPr>
      <w:r w:rsidRPr="00475CC9">
        <w:rPr>
          <w:rFonts w:ascii="Times New Roman" w:hAnsi="Times New Roman" w:cs="Times New Roman"/>
          <w:b/>
          <w:sz w:val="18"/>
          <w:szCs w:val="18"/>
        </w:rPr>
        <w:t xml:space="preserve">про проведення </w:t>
      </w:r>
      <w:r w:rsidR="00F455C3">
        <w:rPr>
          <w:rFonts w:ascii="Times New Roman" w:hAnsi="Times New Roman" w:cs="Times New Roman"/>
          <w:b/>
          <w:sz w:val="18"/>
          <w:szCs w:val="18"/>
        </w:rPr>
        <w:t>річних</w:t>
      </w:r>
      <w:r w:rsidRPr="00475CC9">
        <w:rPr>
          <w:rFonts w:ascii="Times New Roman" w:hAnsi="Times New Roman" w:cs="Times New Roman"/>
          <w:b/>
          <w:sz w:val="18"/>
          <w:szCs w:val="18"/>
        </w:rPr>
        <w:t xml:space="preserve"> Загальних зборів учасників</w:t>
      </w:r>
    </w:p>
    <w:p w:rsidR="00475CC9" w:rsidRPr="00475CC9" w:rsidRDefault="00475CC9" w:rsidP="00475CC9">
      <w:pPr>
        <w:spacing w:after="0" w:line="240" w:lineRule="auto"/>
        <w:ind w:right="-5"/>
        <w:jc w:val="center"/>
        <w:rPr>
          <w:rFonts w:ascii="Times New Roman" w:hAnsi="Times New Roman" w:cs="Times New Roman"/>
          <w:b/>
          <w:bCs/>
          <w:sz w:val="18"/>
          <w:szCs w:val="18"/>
        </w:rPr>
      </w:pPr>
      <w:r w:rsidRPr="00475CC9">
        <w:rPr>
          <w:rFonts w:ascii="Times New Roman" w:hAnsi="Times New Roman" w:cs="Times New Roman"/>
          <w:b/>
          <w:caps/>
          <w:sz w:val="18"/>
          <w:szCs w:val="18"/>
        </w:rPr>
        <w:t>акціонерного товариства</w:t>
      </w:r>
      <w:r w:rsidRPr="00475CC9">
        <w:rPr>
          <w:rFonts w:ascii="Times New Roman" w:hAnsi="Times New Roman" w:cs="Times New Roman"/>
          <w:b/>
          <w:sz w:val="18"/>
          <w:szCs w:val="18"/>
        </w:rPr>
        <w:t xml:space="preserve"> «</w:t>
      </w:r>
      <w:r w:rsidRPr="00475CC9">
        <w:rPr>
          <w:rFonts w:ascii="Times New Roman" w:hAnsi="Times New Roman" w:cs="Times New Roman"/>
          <w:b/>
          <w:bCs/>
          <w:sz w:val="18"/>
          <w:szCs w:val="18"/>
        </w:rPr>
        <w:t>ЗАКРИТИЙ НЕДИВЕРСИФІКОВАНИЙ ВЕНЧУРНИЙ КОРПОРАТИВНИЙ ІНВЕСТИЦІЙНИЙ ФОНД «</w:t>
      </w:r>
      <w:r w:rsidR="00814750">
        <w:rPr>
          <w:rFonts w:ascii="Times New Roman" w:hAnsi="Times New Roman" w:cs="Times New Roman"/>
          <w:b/>
          <w:bCs/>
          <w:sz w:val="18"/>
          <w:szCs w:val="18"/>
        </w:rPr>
        <w:t>НОРД</w:t>
      </w:r>
      <w:r w:rsidRPr="00475CC9">
        <w:rPr>
          <w:rFonts w:ascii="Times New Roman" w:hAnsi="Times New Roman" w:cs="Times New Roman"/>
          <w:b/>
          <w:bCs/>
          <w:sz w:val="18"/>
          <w:szCs w:val="18"/>
        </w:rPr>
        <w:t>»</w:t>
      </w:r>
    </w:p>
    <w:p w:rsidR="00475CC9" w:rsidRPr="00475CC9" w:rsidRDefault="00475CC9" w:rsidP="00475CC9">
      <w:pPr>
        <w:spacing w:after="0" w:line="240" w:lineRule="auto"/>
        <w:ind w:right="-5"/>
        <w:jc w:val="center"/>
        <w:rPr>
          <w:rFonts w:ascii="Times New Roman" w:hAnsi="Times New Roman" w:cs="Times New Roman"/>
          <w:b/>
          <w:bCs/>
          <w:sz w:val="18"/>
          <w:szCs w:val="18"/>
        </w:rPr>
      </w:pPr>
    </w:p>
    <w:p w:rsidR="00475CC9" w:rsidRPr="00475CC9" w:rsidRDefault="00475CC9" w:rsidP="00475CC9">
      <w:pPr>
        <w:spacing w:after="0" w:line="240" w:lineRule="auto"/>
        <w:ind w:right="-5"/>
        <w:jc w:val="center"/>
        <w:rPr>
          <w:rFonts w:ascii="Times New Roman" w:hAnsi="Times New Roman" w:cs="Times New Roman"/>
          <w:sz w:val="18"/>
          <w:szCs w:val="18"/>
        </w:rPr>
      </w:pPr>
      <w:r w:rsidRPr="00475CC9">
        <w:rPr>
          <w:rFonts w:ascii="Times New Roman" w:hAnsi="Times New Roman" w:cs="Times New Roman"/>
          <w:sz w:val="18"/>
          <w:szCs w:val="18"/>
        </w:rPr>
        <w:t>Шановний учаснику!</w:t>
      </w:r>
    </w:p>
    <w:p w:rsidR="00475CC9" w:rsidRPr="00475CC9" w:rsidRDefault="00475CC9" w:rsidP="00475CC9">
      <w:pPr>
        <w:spacing w:after="0" w:line="240" w:lineRule="auto"/>
        <w:ind w:right="-5" w:firstLine="540"/>
        <w:jc w:val="both"/>
        <w:rPr>
          <w:rFonts w:ascii="Times New Roman" w:hAnsi="Times New Roman" w:cs="Times New Roman"/>
          <w:sz w:val="18"/>
          <w:szCs w:val="18"/>
        </w:rPr>
      </w:pPr>
      <w:r w:rsidRPr="00475CC9">
        <w:rPr>
          <w:rFonts w:ascii="Times New Roman" w:hAnsi="Times New Roman" w:cs="Times New Roman"/>
          <w:sz w:val="18"/>
          <w:szCs w:val="18"/>
        </w:rPr>
        <w:t xml:space="preserve">Цим повідомляємо, що </w:t>
      </w:r>
      <w:r w:rsidR="00193FB7" w:rsidRPr="004D4AE5">
        <w:rPr>
          <w:rFonts w:ascii="Times New Roman" w:hAnsi="Times New Roman" w:cs="Times New Roman"/>
          <w:b/>
          <w:bCs/>
          <w:sz w:val="18"/>
          <w:szCs w:val="18"/>
        </w:rPr>
        <w:t>2</w:t>
      </w:r>
      <w:r w:rsidR="00827585">
        <w:rPr>
          <w:rFonts w:ascii="Times New Roman" w:hAnsi="Times New Roman" w:cs="Times New Roman"/>
          <w:b/>
          <w:bCs/>
          <w:sz w:val="18"/>
          <w:szCs w:val="18"/>
        </w:rPr>
        <w:t>8</w:t>
      </w:r>
      <w:r w:rsidRPr="004D4AE5">
        <w:rPr>
          <w:rFonts w:ascii="Times New Roman" w:hAnsi="Times New Roman" w:cs="Times New Roman"/>
          <w:b/>
          <w:bCs/>
          <w:sz w:val="18"/>
          <w:szCs w:val="18"/>
        </w:rPr>
        <w:t>.1</w:t>
      </w:r>
      <w:r w:rsidR="00193FB7" w:rsidRPr="004D4AE5">
        <w:rPr>
          <w:rFonts w:ascii="Times New Roman" w:hAnsi="Times New Roman" w:cs="Times New Roman"/>
          <w:b/>
          <w:bCs/>
          <w:sz w:val="18"/>
          <w:szCs w:val="18"/>
        </w:rPr>
        <w:t>2</w:t>
      </w:r>
      <w:r w:rsidRPr="004D4AE5">
        <w:rPr>
          <w:rFonts w:ascii="Times New Roman" w:hAnsi="Times New Roman" w:cs="Times New Roman"/>
          <w:b/>
          <w:bCs/>
          <w:sz w:val="18"/>
          <w:szCs w:val="18"/>
        </w:rPr>
        <w:t>.2022</w:t>
      </w:r>
      <w:r w:rsidRPr="00475CC9">
        <w:rPr>
          <w:rFonts w:ascii="Times New Roman" w:hAnsi="Times New Roman" w:cs="Times New Roman"/>
          <w:b/>
          <w:bCs/>
          <w:sz w:val="18"/>
          <w:szCs w:val="18"/>
        </w:rPr>
        <w:t xml:space="preserve"> (</w:t>
      </w:r>
      <w:r w:rsidRPr="00475CC9">
        <w:rPr>
          <w:rFonts w:ascii="Times New Roman" w:hAnsi="Times New Roman" w:cs="Times New Roman"/>
          <w:b/>
          <w:bCs/>
          <w:i/>
          <w:iCs/>
          <w:sz w:val="18"/>
          <w:szCs w:val="18"/>
          <w:shd w:val="clear" w:color="auto" w:fill="FFFFFF"/>
        </w:rPr>
        <w:t>дата проведення загальних зборів/дата завершення голосування</w:t>
      </w:r>
      <w:r w:rsidRPr="00475CC9">
        <w:rPr>
          <w:rFonts w:ascii="Times New Roman" w:hAnsi="Times New Roman" w:cs="Times New Roman"/>
          <w:b/>
          <w:bCs/>
          <w:sz w:val="18"/>
          <w:szCs w:val="18"/>
          <w:shd w:val="clear" w:color="auto" w:fill="FFFFFF"/>
        </w:rPr>
        <w:t xml:space="preserve">) </w:t>
      </w:r>
      <w:r w:rsidRPr="00475CC9">
        <w:rPr>
          <w:rFonts w:ascii="Times New Roman" w:hAnsi="Times New Roman" w:cs="Times New Roman"/>
          <w:sz w:val="18"/>
          <w:szCs w:val="18"/>
        </w:rPr>
        <w:t xml:space="preserve">відбудуться </w:t>
      </w:r>
      <w:r w:rsidR="00F455C3">
        <w:rPr>
          <w:rFonts w:ascii="Times New Roman" w:hAnsi="Times New Roman" w:cs="Times New Roman"/>
          <w:sz w:val="18"/>
          <w:szCs w:val="18"/>
        </w:rPr>
        <w:t>річні</w:t>
      </w:r>
      <w:r w:rsidRPr="00475CC9">
        <w:rPr>
          <w:rFonts w:ascii="Times New Roman" w:hAnsi="Times New Roman" w:cs="Times New Roman"/>
          <w:sz w:val="18"/>
          <w:szCs w:val="18"/>
        </w:rPr>
        <w:t xml:space="preserve"> Загальні збори учасників </w:t>
      </w:r>
      <w:r w:rsidRPr="00475CC9">
        <w:rPr>
          <w:rFonts w:ascii="Times New Roman" w:hAnsi="Times New Roman" w:cs="Times New Roman"/>
          <w:caps/>
          <w:sz w:val="18"/>
          <w:szCs w:val="18"/>
        </w:rPr>
        <w:t>акціонерного товариства</w:t>
      </w:r>
      <w:r w:rsidRPr="00475CC9">
        <w:rPr>
          <w:rFonts w:ascii="Times New Roman" w:hAnsi="Times New Roman" w:cs="Times New Roman"/>
          <w:sz w:val="18"/>
          <w:szCs w:val="18"/>
        </w:rPr>
        <w:t xml:space="preserve"> «ЗАКРИТИЙ НЕДИВЕРСИФІКОВАНИЙ ВЕНЧУРНИЙ КОРПОРАТИВНИЙ ІНВЕСТИЦІЙНИЙ ФОНД «</w:t>
      </w:r>
      <w:r w:rsidR="00814750">
        <w:rPr>
          <w:rFonts w:ascii="Times New Roman" w:hAnsi="Times New Roman" w:cs="Times New Roman"/>
          <w:sz w:val="18"/>
          <w:szCs w:val="18"/>
        </w:rPr>
        <w:t>НОРД</w:t>
      </w:r>
      <w:r w:rsidRPr="00475CC9">
        <w:rPr>
          <w:rFonts w:ascii="Times New Roman" w:hAnsi="Times New Roman" w:cs="Times New Roman"/>
          <w:sz w:val="18"/>
          <w:szCs w:val="18"/>
        </w:rPr>
        <w:t>» (</w:t>
      </w:r>
      <w:r w:rsidRPr="00475CC9">
        <w:rPr>
          <w:rFonts w:ascii="Times New Roman" w:hAnsi="Times New Roman" w:cs="Times New Roman"/>
          <w:i/>
          <w:iCs/>
          <w:sz w:val="18"/>
          <w:szCs w:val="18"/>
        </w:rPr>
        <w:t xml:space="preserve">надалі – </w:t>
      </w:r>
      <w:r w:rsidRPr="00475CC9">
        <w:rPr>
          <w:rFonts w:ascii="Times New Roman" w:hAnsi="Times New Roman" w:cs="Times New Roman"/>
          <w:b/>
          <w:i/>
          <w:iCs/>
          <w:sz w:val="18"/>
          <w:szCs w:val="18"/>
        </w:rPr>
        <w:t>Товариство</w:t>
      </w:r>
      <w:r w:rsidRPr="00475CC9">
        <w:rPr>
          <w:rFonts w:ascii="Times New Roman" w:hAnsi="Times New Roman" w:cs="Times New Roman"/>
          <w:sz w:val="18"/>
          <w:szCs w:val="18"/>
        </w:rPr>
        <w:t xml:space="preserve">). </w:t>
      </w:r>
    </w:p>
    <w:p w:rsidR="00475CC9" w:rsidRPr="00475CC9" w:rsidRDefault="00F455C3" w:rsidP="00475CC9">
      <w:pPr>
        <w:spacing w:after="0" w:line="240" w:lineRule="auto"/>
        <w:ind w:firstLine="567"/>
        <w:jc w:val="both"/>
        <w:rPr>
          <w:rFonts w:ascii="Times New Roman" w:hAnsi="Times New Roman" w:cs="Times New Roman"/>
          <w:sz w:val="18"/>
          <w:szCs w:val="18"/>
        </w:rPr>
      </w:pPr>
      <w:r>
        <w:rPr>
          <w:rFonts w:ascii="Times New Roman" w:hAnsi="Times New Roman" w:cs="Times New Roman"/>
          <w:b/>
          <w:sz w:val="18"/>
          <w:szCs w:val="18"/>
        </w:rPr>
        <w:t>Річні з</w:t>
      </w:r>
      <w:r w:rsidR="00475CC9" w:rsidRPr="00475CC9">
        <w:rPr>
          <w:rFonts w:ascii="Times New Roman" w:hAnsi="Times New Roman" w:cs="Times New Roman"/>
          <w:b/>
          <w:sz w:val="18"/>
          <w:szCs w:val="18"/>
        </w:rPr>
        <w:t xml:space="preserve">агальні збори будуть відбуватись дистанційно </w:t>
      </w:r>
      <w:r w:rsidR="00475CC9" w:rsidRPr="00475CC9">
        <w:rPr>
          <w:rFonts w:ascii="Times New Roman" w:hAnsi="Times New Roman" w:cs="Times New Roman"/>
          <w:sz w:val="18"/>
          <w:szCs w:val="18"/>
        </w:rPr>
        <w:t>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№196 від 16.04.2020 (</w:t>
      </w:r>
      <w:r w:rsidR="00475CC9" w:rsidRPr="00475CC9">
        <w:rPr>
          <w:rFonts w:ascii="Times New Roman" w:hAnsi="Times New Roman" w:cs="Times New Roman"/>
          <w:i/>
          <w:iCs/>
          <w:sz w:val="18"/>
          <w:szCs w:val="18"/>
        </w:rPr>
        <w:t>із змінами та доповненнями</w:t>
      </w:r>
      <w:r w:rsidR="00475CC9" w:rsidRPr="00475CC9">
        <w:rPr>
          <w:rFonts w:ascii="Times New Roman" w:hAnsi="Times New Roman" w:cs="Times New Roman"/>
          <w:sz w:val="18"/>
          <w:szCs w:val="18"/>
        </w:rPr>
        <w:t>).</w:t>
      </w:r>
    </w:p>
    <w:p w:rsidR="00475CC9" w:rsidRPr="00475CC9" w:rsidRDefault="00475CC9" w:rsidP="00475CC9">
      <w:pPr>
        <w:spacing w:after="0" w:line="240" w:lineRule="auto"/>
        <w:ind w:right="-5" w:firstLine="540"/>
        <w:jc w:val="both"/>
        <w:rPr>
          <w:rFonts w:ascii="Times New Roman" w:hAnsi="Times New Roman" w:cs="Times New Roman"/>
          <w:sz w:val="18"/>
          <w:szCs w:val="18"/>
          <w:shd w:val="clear" w:color="auto" w:fill="FFFFFF"/>
        </w:rPr>
      </w:pPr>
      <w:r w:rsidRPr="00475CC9">
        <w:rPr>
          <w:rFonts w:ascii="Times New Roman" w:hAnsi="Times New Roman" w:cs="Times New Roman"/>
          <w:sz w:val="18"/>
          <w:szCs w:val="18"/>
          <w:shd w:val="clear" w:color="auto" w:fill="FFFFFF"/>
        </w:rPr>
        <w:t>Участь та голосування на Загальних зборах учасників відбуватиметься дистанційно через депозитарну систему України.</w:t>
      </w:r>
    </w:p>
    <w:p w:rsidR="00475CC9" w:rsidRPr="00475CC9" w:rsidRDefault="00475CC9" w:rsidP="00475CC9">
      <w:pPr>
        <w:pStyle w:val="rvps2"/>
        <w:shd w:val="clear" w:color="auto" w:fill="FFFFFF"/>
        <w:tabs>
          <w:tab w:val="left" w:pos="567"/>
        </w:tabs>
        <w:spacing w:before="0" w:beforeAutospacing="0" w:after="0" w:afterAutospacing="0"/>
        <w:ind w:firstLine="567"/>
        <w:jc w:val="both"/>
        <w:rPr>
          <w:sz w:val="18"/>
          <w:szCs w:val="18"/>
          <w:lang w:val="uk-UA"/>
        </w:rPr>
      </w:pPr>
      <w:r w:rsidRPr="00475CC9">
        <w:rPr>
          <w:sz w:val="18"/>
          <w:szCs w:val="18"/>
        </w:rPr>
        <w:t>Голосування на загальних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w:t>
      </w:r>
      <w:r w:rsidRPr="00475CC9">
        <w:rPr>
          <w:sz w:val="18"/>
          <w:szCs w:val="18"/>
          <w:lang w:val="uk-UA"/>
        </w:rPr>
        <w:t>,</w:t>
      </w:r>
      <w:r w:rsidRPr="00475CC9">
        <w:rPr>
          <w:sz w:val="18"/>
          <w:szCs w:val="18"/>
        </w:rPr>
        <w:t xml:space="preserve"> крім кумулятивного голосування).</w:t>
      </w:r>
      <w:r w:rsidRPr="00475CC9">
        <w:rPr>
          <w:sz w:val="18"/>
          <w:szCs w:val="18"/>
          <w:lang w:val="uk-UA"/>
        </w:rPr>
        <w:t xml:space="preserve"> </w:t>
      </w:r>
    </w:p>
    <w:p w:rsidR="00475CC9" w:rsidRPr="00475CC9" w:rsidRDefault="00475CC9" w:rsidP="00475CC9">
      <w:pPr>
        <w:pStyle w:val="rvps2"/>
        <w:shd w:val="clear" w:color="auto" w:fill="FFFFFF"/>
        <w:tabs>
          <w:tab w:val="left" w:pos="567"/>
        </w:tabs>
        <w:spacing w:before="0" w:beforeAutospacing="0" w:after="0" w:afterAutospacing="0"/>
        <w:ind w:firstLine="567"/>
        <w:jc w:val="both"/>
        <w:rPr>
          <w:b/>
          <w:bCs/>
          <w:sz w:val="18"/>
          <w:szCs w:val="18"/>
          <w:u w:val="single"/>
          <w:lang w:val="uk-UA"/>
        </w:rPr>
      </w:pPr>
      <w:r w:rsidRPr="00475CC9">
        <w:rPr>
          <w:sz w:val="18"/>
          <w:szCs w:val="18"/>
          <w:lang w:val="uk-UA"/>
        </w:rPr>
        <w:t xml:space="preserve">Підписання та направлення бюлетенів для голосування буде здійснюватися через депозитарну установу, в якій в учасника відкритий рахунок в цінних паперах та на якому обліковуються акції Товариства. </w:t>
      </w:r>
      <w:r w:rsidRPr="00475CC9">
        <w:rPr>
          <w:b/>
          <w:bCs/>
          <w:sz w:val="18"/>
          <w:szCs w:val="18"/>
          <w:u w:val="single"/>
          <w:lang w:val="uk-UA"/>
        </w:rPr>
        <w:t>У зв</w:t>
      </w:r>
      <w:r w:rsidRPr="00475CC9">
        <w:rPr>
          <w:b/>
          <w:bCs/>
          <w:sz w:val="18"/>
          <w:szCs w:val="18"/>
          <w:u w:val="single"/>
        </w:rPr>
        <w:t>'</w:t>
      </w:r>
      <w:r w:rsidRPr="00475CC9">
        <w:rPr>
          <w:b/>
          <w:bCs/>
          <w:sz w:val="18"/>
          <w:szCs w:val="18"/>
          <w:u w:val="single"/>
          <w:lang w:val="uk-UA"/>
        </w:rPr>
        <w:t>язку з викладеним, учасникам необхідно укласти договори з депозитарними установами, у яких в учасників відкрито рахунки в цінних паперах, для забезпечення реалізації права на участь у дистанційних Загальних зборах учасників Товарис</w:t>
      </w:r>
      <w:r w:rsidR="00193FB7">
        <w:rPr>
          <w:b/>
          <w:bCs/>
          <w:sz w:val="18"/>
          <w:szCs w:val="18"/>
          <w:u w:val="single"/>
          <w:lang w:val="uk-UA"/>
        </w:rPr>
        <w:t>т</w:t>
      </w:r>
      <w:r w:rsidRPr="00475CC9">
        <w:rPr>
          <w:b/>
          <w:bCs/>
          <w:sz w:val="18"/>
          <w:szCs w:val="18"/>
          <w:u w:val="single"/>
          <w:lang w:val="uk-UA"/>
        </w:rPr>
        <w:t>ва.</w:t>
      </w:r>
    </w:p>
    <w:p w:rsidR="00475CC9" w:rsidRPr="00475CC9" w:rsidRDefault="00475CC9" w:rsidP="00475CC9">
      <w:pPr>
        <w:spacing w:after="0" w:line="240" w:lineRule="auto"/>
        <w:ind w:firstLine="567"/>
        <w:jc w:val="both"/>
        <w:rPr>
          <w:rFonts w:ascii="Times New Roman" w:hAnsi="Times New Roman" w:cs="Times New Roman"/>
          <w:sz w:val="18"/>
          <w:szCs w:val="18"/>
        </w:rPr>
      </w:pPr>
      <w:bookmarkStart w:id="0" w:name="n270"/>
      <w:bookmarkEnd w:id="0"/>
      <w:r w:rsidRPr="00475CC9">
        <w:rPr>
          <w:rFonts w:ascii="Times New Roman" w:hAnsi="Times New Roman" w:cs="Times New Roman"/>
          <w:sz w:val="18"/>
          <w:szCs w:val="18"/>
        </w:rPr>
        <w:t xml:space="preserve">Для участі та голосування учаснику необхідно мати паспорт або інший документ, що посвідчує особу. Представнику учасника необхідно мати належним чином посвідчену довіреність на право участі та голосування на Загальних зборах учасників, а також паспорт або інший документ, що посвідчує особу. </w:t>
      </w:r>
    </w:p>
    <w:p w:rsidR="00475CC9" w:rsidRPr="00475CC9" w:rsidRDefault="00475CC9" w:rsidP="00475CC9">
      <w:pPr>
        <w:spacing w:after="0" w:line="240" w:lineRule="auto"/>
        <w:ind w:right="-5" w:firstLine="540"/>
        <w:jc w:val="both"/>
        <w:rPr>
          <w:rFonts w:ascii="Times New Roman" w:hAnsi="Times New Roman" w:cs="Times New Roman"/>
          <w:sz w:val="18"/>
          <w:szCs w:val="18"/>
          <w:shd w:val="clear" w:color="auto" w:fill="FFFFFF"/>
        </w:rPr>
      </w:pPr>
      <w:r w:rsidRPr="00475CC9">
        <w:rPr>
          <w:rFonts w:ascii="Times New Roman" w:hAnsi="Times New Roman" w:cs="Times New Roman"/>
          <w:b/>
          <w:sz w:val="18"/>
          <w:szCs w:val="18"/>
        </w:rPr>
        <w:t>Дата н</w:t>
      </w:r>
      <w:r w:rsidRPr="00475CC9">
        <w:rPr>
          <w:rFonts w:ascii="Times New Roman" w:hAnsi="Times New Roman" w:cs="Times New Roman"/>
          <w:b/>
          <w:sz w:val="18"/>
          <w:szCs w:val="18"/>
          <w:shd w:val="clear" w:color="auto" w:fill="FFFFFF"/>
        </w:rPr>
        <w:t xml:space="preserve">адсилання Центральним депозитарієм бюлетенів для голосування через депозитарну систему: </w:t>
      </w:r>
      <w:r w:rsidR="00AE4FAA" w:rsidRPr="00F455C3">
        <w:rPr>
          <w:rFonts w:ascii="Times New Roman" w:hAnsi="Times New Roman" w:cs="Times New Roman"/>
          <w:sz w:val="18"/>
          <w:szCs w:val="18"/>
          <w:shd w:val="clear" w:color="auto" w:fill="FFFFFF"/>
        </w:rPr>
        <w:t>1</w:t>
      </w:r>
      <w:r w:rsidR="00827585">
        <w:rPr>
          <w:rFonts w:ascii="Times New Roman" w:hAnsi="Times New Roman" w:cs="Times New Roman"/>
          <w:sz w:val="18"/>
          <w:szCs w:val="18"/>
          <w:shd w:val="clear" w:color="auto" w:fill="FFFFFF"/>
        </w:rPr>
        <w:t>9</w:t>
      </w:r>
      <w:r w:rsidRPr="00F455C3">
        <w:rPr>
          <w:rFonts w:ascii="Times New Roman" w:hAnsi="Times New Roman" w:cs="Times New Roman"/>
          <w:sz w:val="18"/>
          <w:szCs w:val="18"/>
          <w:shd w:val="clear" w:color="auto" w:fill="FFFFFF"/>
        </w:rPr>
        <w:t>.</w:t>
      </w:r>
      <w:r w:rsidR="00AE4FAA" w:rsidRPr="00F455C3">
        <w:rPr>
          <w:rFonts w:ascii="Times New Roman" w:hAnsi="Times New Roman" w:cs="Times New Roman"/>
          <w:sz w:val="18"/>
          <w:szCs w:val="18"/>
          <w:shd w:val="clear" w:color="auto" w:fill="FFFFFF"/>
        </w:rPr>
        <w:t>12</w:t>
      </w:r>
      <w:r w:rsidRPr="00F455C3">
        <w:rPr>
          <w:rFonts w:ascii="Times New Roman" w:hAnsi="Times New Roman" w:cs="Times New Roman"/>
          <w:sz w:val="18"/>
          <w:szCs w:val="18"/>
          <w:shd w:val="clear" w:color="auto" w:fill="FFFFFF"/>
        </w:rPr>
        <w:t>.2022 р.</w:t>
      </w:r>
    </w:p>
    <w:p w:rsidR="00475CC9" w:rsidRPr="00475CC9" w:rsidRDefault="00475CC9" w:rsidP="00475CC9">
      <w:pPr>
        <w:spacing w:after="0" w:line="240" w:lineRule="auto"/>
        <w:ind w:right="-5" w:firstLine="540"/>
        <w:jc w:val="both"/>
        <w:rPr>
          <w:rFonts w:ascii="Times New Roman" w:hAnsi="Times New Roman" w:cs="Times New Roman"/>
          <w:b/>
          <w:bCs/>
          <w:sz w:val="18"/>
          <w:szCs w:val="18"/>
          <w:shd w:val="clear" w:color="auto" w:fill="FFFFFF"/>
        </w:rPr>
      </w:pPr>
      <w:r w:rsidRPr="00475CC9">
        <w:rPr>
          <w:rFonts w:ascii="Times New Roman" w:hAnsi="Times New Roman" w:cs="Times New Roman"/>
          <w:b/>
          <w:bCs/>
          <w:sz w:val="18"/>
          <w:szCs w:val="18"/>
          <w:shd w:val="clear" w:color="auto" w:fill="FFFFFF"/>
        </w:rPr>
        <w:t xml:space="preserve">Бюлетені для </w:t>
      </w:r>
      <w:r w:rsidRPr="00F455C3">
        <w:rPr>
          <w:rFonts w:ascii="Times New Roman" w:hAnsi="Times New Roman" w:cs="Times New Roman"/>
          <w:b/>
          <w:bCs/>
          <w:sz w:val="18"/>
          <w:szCs w:val="18"/>
          <w:shd w:val="clear" w:color="auto" w:fill="FFFFFF"/>
        </w:rPr>
        <w:t xml:space="preserve">голосування приймаються: </w:t>
      </w:r>
      <w:r w:rsidR="00AE4FAA" w:rsidRPr="00F455C3">
        <w:rPr>
          <w:rFonts w:ascii="Times New Roman" w:hAnsi="Times New Roman" w:cs="Times New Roman"/>
          <w:sz w:val="18"/>
          <w:szCs w:val="18"/>
          <w:shd w:val="clear" w:color="auto" w:fill="FFFFFF"/>
        </w:rPr>
        <w:t>2</w:t>
      </w:r>
      <w:r w:rsidR="00827585">
        <w:rPr>
          <w:rFonts w:ascii="Times New Roman" w:hAnsi="Times New Roman" w:cs="Times New Roman"/>
          <w:sz w:val="18"/>
          <w:szCs w:val="18"/>
          <w:shd w:val="clear" w:color="auto" w:fill="FFFFFF"/>
        </w:rPr>
        <w:t>8</w:t>
      </w:r>
      <w:r w:rsidRPr="00F455C3">
        <w:rPr>
          <w:rFonts w:ascii="Times New Roman" w:hAnsi="Times New Roman" w:cs="Times New Roman"/>
          <w:sz w:val="18"/>
          <w:szCs w:val="18"/>
          <w:shd w:val="clear" w:color="auto" w:fill="FFFFFF"/>
        </w:rPr>
        <w:t>.1</w:t>
      </w:r>
      <w:r w:rsidR="00AE4FAA" w:rsidRPr="00F455C3">
        <w:rPr>
          <w:rFonts w:ascii="Times New Roman" w:hAnsi="Times New Roman" w:cs="Times New Roman"/>
          <w:sz w:val="18"/>
          <w:szCs w:val="18"/>
          <w:shd w:val="clear" w:color="auto" w:fill="FFFFFF"/>
        </w:rPr>
        <w:t>2</w:t>
      </w:r>
      <w:r w:rsidRPr="00F455C3">
        <w:rPr>
          <w:rFonts w:ascii="Times New Roman" w:hAnsi="Times New Roman" w:cs="Times New Roman"/>
          <w:sz w:val="18"/>
          <w:szCs w:val="18"/>
          <w:shd w:val="clear" w:color="auto" w:fill="FFFFFF"/>
        </w:rPr>
        <w:t>.2022 р. з 09.00 до 18.00.</w:t>
      </w:r>
    </w:p>
    <w:p w:rsidR="00475CC9" w:rsidRPr="00475CC9" w:rsidRDefault="00475CC9" w:rsidP="00475CC9">
      <w:pPr>
        <w:spacing w:after="0" w:line="240" w:lineRule="auto"/>
        <w:ind w:right="-5" w:firstLine="540"/>
        <w:jc w:val="both"/>
        <w:rPr>
          <w:rFonts w:ascii="Times New Roman" w:hAnsi="Times New Roman" w:cs="Times New Roman"/>
          <w:sz w:val="18"/>
          <w:szCs w:val="18"/>
        </w:rPr>
      </w:pPr>
      <w:r w:rsidRPr="00475CC9">
        <w:rPr>
          <w:rFonts w:ascii="Times New Roman" w:hAnsi="Times New Roman" w:cs="Times New Roman"/>
          <w:b/>
          <w:sz w:val="18"/>
          <w:szCs w:val="18"/>
        </w:rPr>
        <w:t>Дата складання переліку учасників, які мають право на участь у Загальних зборах учасників Товариства</w:t>
      </w:r>
      <w:r w:rsidRPr="00475CC9">
        <w:rPr>
          <w:rFonts w:ascii="Times New Roman" w:hAnsi="Times New Roman" w:cs="Times New Roman"/>
          <w:sz w:val="18"/>
          <w:szCs w:val="18"/>
        </w:rPr>
        <w:t xml:space="preserve">: станом на 24.00 </w:t>
      </w:r>
      <w:r w:rsidR="00AF5351">
        <w:rPr>
          <w:rFonts w:ascii="Times New Roman" w:hAnsi="Times New Roman" w:cs="Times New Roman"/>
          <w:sz w:val="18"/>
          <w:szCs w:val="18"/>
        </w:rPr>
        <w:t>2</w:t>
      </w:r>
      <w:r w:rsidR="00827585">
        <w:rPr>
          <w:rFonts w:ascii="Times New Roman" w:hAnsi="Times New Roman" w:cs="Times New Roman"/>
          <w:sz w:val="18"/>
          <w:szCs w:val="18"/>
        </w:rPr>
        <w:t>2</w:t>
      </w:r>
      <w:bookmarkStart w:id="1" w:name="_GoBack"/>
      <w:bookmarkEnd w:id="1"/>
      <w:r w:rsidRPr="00475CC9">
        <w:rPr>
          <w:rFonts w:ascii="Times New Roman" w:hAnsi="Times New Roman" w:cs="Times New Roman"/>
          <w:sz w:val="18"/>
          <w:szCs w:val="18"/>
        </w:rPr>
        <w:t>.1</w:t>
      </w:r>
      <w:r w:rsidR="00AF5351">
        <w:rPr>
          <w:rFonts w:ascii="Times New Roman" w:hAnsi="Times New Roman" w:cs="Times New Roman"/>
          <w:sz w:val="18"/>
          <w:szCs w:val="18"/>
        </w:rPr>
        <w:t>2</w:t>
      </w:r>
      <w:r w:rsidRPr="00475CC9">
        <w:rPr>
          <w:rFonts w:ascii="Times New Roman" w:hAnsi="Times New Roman" w:cs="Times New Roman"/>
          <w:sz w:val="18"/>
          <w:szCs w:val="18"/>
        </w:rPr>
        <w:t>.2022 року.</w:t>
      </w:r>
    </w:p>
    <w:p w:rsidR="00475CC9" w:rsidRPr="00475CC9" w:rsidRDefault="00475CC9" w:rsidP="00475CC9">
      <w:pPr>
        <w:spacing w:after="0" w:line="240" w:lineRule="auto"/>
        <w:ind w:right="-5" w:firstLine="540"/>
        <w:jc w:val="both"/>
        <w:rPr>
          <w:rFonts w:ascii="Times New Roman" w:hAnsi="Times New Roman" w:cs="Times New Roman"/>
          <w:sz w:val="18"/>
          <w:szCs w:val="18"/>
        </w:rPr>
      </w:pPr>
    </w:p>
    <w:p w:rsidR="00475CC9" w:rsidRPr="00475CC9" w:rsidRDefault="00475CC9" w:rsidP="00475CC9">
      <w:pPr>
        <w:spacing w:after="0" w:line="240" w:lineRule="auto"/>
        <w:ind w:right="-5" w:firstLine="540"/>
        <w:jc w:val="both"/>
        <w:rPr>
          <w:rFonts w:ascii="Times New Roman" w:hAnsi="Times New Roman" w:cs="Times New Roman"/>
          <w:b/>
          <w:sz w:val="18"/>
          <w:szCs w:val="18"/>
          <w:u w:val="single"/>
        </w:rPr>
      </w:pPr>
      <w:r w:rsidRPr="00475CC9">
        <w:rPr>
          <w:rFonts w:ascii="Times New Roman" w:hAnsi="Times New Roman" w:cs="Times New Roman"/>
          <w:b/>
          <w:sz w:val="18"/>
          <w:szCs w:val="18"/>
          <w:u w:val="single"/>
        </w:rPr>
        <w:t xml:space="preserve">Перелік питань </w:t>
      </w:r>
      <w:r w:rsidRPr="00475CC9">
        <w:rPr>
          <w:rFonts w:ascii="Times New Roman" w:hAnsi="Times New Roman" w:cs="Times New Roman"/>
          <w:b/>
          <w:sz w:val="18"/>
          <w:szCs w:val="18"/>
          <w:u w:val="single"/>
          <w:shd w:val="clear" w:color="auto" w:fill="FFFFFF"/>
        </w:rPr>
        <w:t>разом з проектом рішень щодо кожного з питань, включених до проекту порядку денного</w:t>
      </w:r>
      <w:r w:rsidRPr="00475CC9">
        <w:rPr>
          <w:rFonts w:ascii="Times New Roman" w:hAnsi="Times New Roman" w:cs="Times New Roman"/>
          <w:b/>
          <w:sz w:val="18"/>
          <w:szCs w:val="18"/>
          <w:u w:val="single"/>
        </w:rPr>
        <w:t>:</w:t>
      </w:r>
    </w:p>
    <w:p w:rsidR="00475CC9" w:rsidRPr="00475CC9" w:rsidRDefault="00475CC9" w:rsidP="00475CC9">
      <w:pPr>
        <w:widowControl w:val="0"/>
        <w:autoSpaceDE w:val="0"/>
        <w:autoSpaceDN w:val="0"/>
        <w:adjustRightInd w:val="0"/>
        <w:spacing w:after="0" w:line="240" w:lineRule="auto"/>
        <w:jc w:val="both"/>
        <w:rPr>
          <w:rFonts w:ascii="Times New Roman" w:hAnsi="Times New Roman" w:cs="Times New Roman"/>
          <w:sz w:val="18"/>
          <w:szCs w:val="18"/>
        </w:rPr>
      </w:pPr>
    </w:p>
    <w:p w:rsidR="00151E2C" w:rsidRPr="00377935" w:rsidRDefault="00AF5351" w:rsidP="00151E2C">
      <w:pPr>
        <w:pStyle w:val="af"/>
        <w:numPr>
          <w:ilvl w:val="0"/>
          <w:numId w:val="9"/>
        </w:numPr>
        <w:spacing w:line="240" w:lineRule="auto"/>
        <w:ind w:left="0" w:firstLine="426"/>
        <w:jc w:val="both"/>
        <w:rPr>
          <w:rFonts w:ascii="Times New Roman" w:hAnsi="Times New Roman" w:cs="Times New Roman"/>
          <w:sz w:val="18"/>
          <w:szCs w:val="18"/>
        </w:rPr>
      </w:pPr>
      <w:r w:rsidRPr="00377935">
        <w:rPr>
          <w:rFonts w:ascii="Times New Roman" w:hAnsi="Times New Roman" w:cs="Times New Roman"/>
          <w:sz w:val="18"/>
          <w:szCs w:val="18"/>
        </w:rPr>
        <w:t>Затвердження річного звіту Фонду та фінансових результатів діяльності Фонду за 2021 рік: затвердження фінансової звітності Фонду за 2021 рік, складеної відповідно до вимог міжнародних стандартів бухгалтерської звітності.</w:t>
      </w:r>
    </w:p>
    <w:p w:rsidR="00151E2C" w:rsidRPr="00377935" w:rsidRDefault="00151E2C" w:rsidP="00151E2C">
      <w:pPr>
        <w:pStyle w:val="af"/>
        <w:spacing w:line="240" w:lineRule="auto"/>
        <w:ind w:left="426"/>
        <w:jc w:val="both"/>
        <w:rPr>
          <w:rFonts w:ascii="Times New Roman" w:hAnsi="Times New Roman" w:cs="Times New Roman"/>
          <w:i/>
          <w:iCs/>
          <w:sz w:val="18"/>
          <w:szCs w:val="18"/>
        </w:rPr>
      </w:pPr>
      <w:r w:rsidRPr="00377935">
        <w:rPr>
          <w:rFonts w:ascii="Times New Roman" w:hAnsi="Times New Roman" w:cs="Times New Roman"/>
          <w:i/>
          <w:iCs/>
          <w:sz w:val="18"/>
          <w:szCs w:val="18"/>
        </w:rPr>
        <w:t>Проект рішення:</w:t>
      </w:r>
    </w:p>
    <w:p w:rsidR="00AF5351" w:rsidRPr="00377935" w:rsidRDefault="00151E2C" w:rsidP="00151E2C">
      <w:pPr>
        <w:pStyle w:val="af"/>
        <w:spacing w:line="240" w:lineRule="auto"/>
        <w:ind w:left="0" w:firstLine="426"/>
        <w:jc w:val="both"/>
        <w:rPr>
          <w:rFonts w:ascii="Times New Roman" w:hAnsi="Times New Roman" w:cs="Times New Roman"/>
          <w:sz w:val="18"/>
          <w:szCs w:val="18"/>
        </w:rPr>
      </w:pPr>
      <w:r w:rsidRPr="00377935">
        <w:rPr>
          <w:rFonts w:ascii="Times New Roman" w:hAnsi="Times New Roman" w:cs="Times New Roman"/>
          <w:sz w:val="18"/>
          <w:szCs w:val="18"/>
        </w:rPr>
        <w:t xml:space="preserve">"Затвердити річний звіт, в тому числі фінансову звітність Фонду за 2021 рік, складену відповідно до вимог міжнародних стандартів бухгалтерської звітності: валюта балансу </w:t>
      </w:r>
      <w:r w:rsidR="00377935" w:rsidRPr="00377935">
        <w:rPr>
          <w:rFonts w:ascii="Times New Roman" w:hAnsi="Times New Roman" w:cs="Times New Roman"/>
          <w:b/>
          <w:bCs/>
          <w:sz w:val="18"/>
          <w:szCs w:val="18"/>
        </w:rPr>
        <w:t>7 500 000.00</w:t>
      </w:r>
      <w:r w:rsidRPr="00377935">
        <w:rPr>
          <w:rFonts w:ascii="Times New Roman" w:hAnsi="Times New Roman" w:cs="Times New Roman"/>
          <w:b/>
          <w:bCs/>
          <w:sz w:val="18"/>
          <w:szCs w:val="18"/>
        </w:rPr>
        <w:t xml:space="preserve"> грн.</w:t>
      </w:r>
      <w:r w:rsidRPr="00377935">
        <w:rPr>
          <w:rFonts w:ascii="Times New Roman" w:hAnsi="Times New Roman" w:cs="Times New Roman"/>
          <w:sz w:val="18"/>
          <w:szCs w:val="18"/>
        </w:rPr>
        <w:t xml:space="preserve"> </w:t>
      </w:r>
      <w:r w:rsidR="00377935" w:rsidRPr="00377935">
        <w:rPr>
          <w:rFonts w:ascii="Times New Roman" w:hAnsi="Times New Roman" w:cs="Times New Roman"/>
          <w:sz w:val="18"/>
          <w:szCs w:val="18"/>
        </w:rPr>
        <w:t>(</w:t>
      </w:r>
      <w:r w:rsidR="00377935" w:rsidRPr="00377935">
        <w:rPr>
          <w:rFonts w:ascii="Times New Roman" w:hAnsi="Times New Roman" w:cs="Times New Roman"/>
          <w:i/>
          <w:iCs/>
          <w:sz w:val="18"/>
          <w:szCs w:val="18"/>
        </w:rPr>
        <w:t>сім мільйонів п'ятсот тисяч гривень</w:t>
      </w:r>
      <w:r w:rsidRPr="00377935">
        <w:rPr>
          <w:rFonts w:ascii="Times New Roman" w:hAnsi="Times New Roman" w:cs="Times New Roman"/>
          <w:i/>
          <w:iCs/>
          <w:sz w:val="18"/>
          <w:szCs w:val="18"/>
        </w:rPr>
        <w:t xml:space="preserve"> 00 копійок</w:t>
      </w:r>
      <w:r w:rsidRPr="00377935">
        <w:rPr>
          <w:rFonts w:ascii="Times New Roman" w:hAnsi="Times New Roman" w:cs="Times New Roman"/>
          <w:sz w:val="18"/>
          <w:szCs w:val="18"/>
        </w:rPr>
        <w:t xml:space="preserve">), розмір </w:t>
      </w:r>
      <w:r w:rsidR="00377935" w:rsidRPr="00377935">
        <w:rPr>
          <w:rFonts w:ascii="Times New Roman" w:hAnsi="Times New Roman" w:cs="Times New Roman"/>
          <w:sz w:val="18"/>
          <w:szCs w:val="18"/>
        </w:rPr>
        <w:t>збитку</w:t>
      </w:r>
      <w:r w:rsidRPr="00377935">
        <w:rPr>
          <w:rFonts w:ascii="Times New Roman" w:hAnsi="Times New Roman" w:cs="Times New Roman"/>
          <w:sz w:val="18"/>
          <w:szCs w:val="18"/>
        </w:rPr>
        <w:t xml:space="preserve"> склав – </w:t>
      </w:r>
      <w:r w:rsidR="00377935" w:rsidRPr="00377935">
        <w:rPr>
          <w:rFonts w:ascii="Times New Roman" w:hAnsi="Times New Roman" w:cs="Times New Roman"/>
          <w:b/>
          <w:bCs/>
          <w:sz w:val="18"/>
          <w:szCs w:val="18"/>
        </w:rPr>
        <w:t xml:space="preserve">5 975.37 </w:t>
      </w:r>
      <w:r w:rsidRPr="00377935">
        <w:rPr>
          <w:rFonts w:ascii="Times New Roman" w:hAnsi="Times New Roman" w:cs="Times New Roman"/>
          <w:b/>
          <w:bCs/>
          <w:sz w:val="18"/>
          <w:szCs w:val="18"/>
        </w:rPr>
        <w:t>грн.</w:t>
      </w:r>
      <w:r w:rsidRPr="00377935">
        <w:rPr>
          <w:rFonts w:ascii="Times New Roman" w:hAnsi="Times New Roman" w:cs="Times New Roman"/>
          <w:sz w:val="18"/>
          <w:szCs w:val="18"/>
        </w:rPr>
        <w:t xml:space="preserve"> </w:t>
      </w:r>
      <w:r w:rsidR="00377935" w:rsidRPr="00377935">
        <w:rPr>
          <w:rFonts w:ascii="Times New Roman" w:hAnsi="Times New Roman" w:cs="Times New Roman"/>
          <w:sz w:val="18"/>
          <w:szCs w:val="18"/>
        </w:rPr>
        <w:t>(</w:t>
      </w:r>
      <w:r w:rsidR="00377935" w:rsidRPr="00377935">
        <w:rPr>
          <w:rFonts w:ascii="Times New Roman" w:hAnsi="Times New Roman" w:cs="Times New Roman"/>
          <w:i/>
          <w:iCs/>
          <w:sz w:val="18"/>
          <w:szCs w:val="18"/>
        </w:rPr>
        <w:t>п</w:t>
      </w:r>
      <w:r w:rsidR="00377935" w:rsidRPr="00377935">
        <w:rPr>
          <w:rFonts w:ascii="Times New Roman" w:hAnsi="Times New Roman" w:cs="Times New Roman"/>
          <w:i/>
          <w:iCs/>
          <w:sz w:val="18"/>
          <w:szCs w:val="18"/>
          <w:lang w:val="en-US"/>
        </w:rPr>
        <w:t>'</w:t>
      </w:r>
      <w:r w:rsidR="00377935" w:rsidRPr="00377935">
        <w:rPr>
          <w:rFonts w:ascii="Times New Roman" w:hAnsi="Times New Roman" w:cs="Times New Roman"/>
          <w:i/>
          <w:iCs/>
          <w:sz w:val="18"/>
          <w:szCs w:val="18"/>
        </w:rPr>
        <w:t>ять тисяч дев</w:t>
      </w:r>
      <w:r w:rsidR="00377935" w:rsidRPr="00377935">
        <w:rPr>
          <w:rFonts w:ascii="Times New Roman" w:hAnsi="Times New Roman" w:cs="Times New Roman"/>
          <w:i/>
          <w:iCs/>
          <w:sz w:val="18"/>
          <w:szCs w:val="18"/>
          <w:lang w:val="en-US"/>
        </w:rPr>
        <w:t>'</w:t>
      </w:r>
      <w:r w:rsidR="00377935" w:rsidRPr="00377935">
        <w:rPr>
          <w:rFonts w:ascii="Times New Roman" w:hAnsi="Times New Roman" w:cs="Times New Roman"/>
          <w:i/>
          <w:iCs/>
          <w:sz w:val="18"/>
          <w:szCs w:val="18"/>
        </w:rPr>
        <w:t>ятсот сімдесят п</w:t>
      </w:r>
      <w:r w:rsidR="00377935" w:rsidRPr="00377935">
        <w:rPr>
          <w:rFonts w:ascii="Times New Roman" w:hAnsi="Times New Roman" w:cs="Times New Roman"/>
          <w:i/>
          <w:iCs/>
          <w:sz w:val="18"/>
          <w:szCs w:val="18"/>
          <w:lang w:val="en-US"/>
        </w:rPr>
        <w:t>'</w:t>
      </w:r>
      <w:r w:rsidR="00377935" w:rsidRPr="00377935">
        <w:rPr>
          <w:rFonts w:ascii="Times New Roman" w:hAnsi="Times New Roman" w:cs="Times New Roman"/>
          <w:i/>
          <w:iCs/>
          <w:sz w:val="18"/>
          <w:szCs w:val="18"/>
        </w:rPr>
        <w:t>ять гривень</w:t>
      </w:r>
      <w:r w:rsidRPr="00377935">
        <w:rPr>
          <w:rFonts w:ascii="Times New Roman" w:hAnsi="Times New Roman" w:cs="Times New Roman"/>
          <w:i/>
          <w:iCs/>
          <w:sz w:val="18"/>
          <w:szCs w:val="18"/>
        </w:rPr>
        <w:t xml:space="preserve"> </w:t>
      </w:r>
      <w:r w:rsidR="00377935" w:rsidRPr="00377935">
        <w:rPr>
          <w:rFonts w:ascii="Times New Roman" w:hAnsi="Times New Roman" w:cs="Times New Roman"/>
          <w:i/>
          <w:iCs/>
          <w:sz w:val="18"/>
          <w:szCs w:val="18"/>
        </w:rPr>
        <w:t>37</w:t>
      </w:r>
      <w:r w:rsidRPr="00377935">
        <w:rPr>
          <w:rFonts w:ascii="Times New Roman" w:hAnsi="Times New Roman" w:cs="Times New Roman"/>
          <w:i/>
          <w:iCs/>
          <w:sz w:val="18"/>
          <w:szCs w:val="18"/>
        </w:rPr>
        <w:t xml:space="preserve"> копійок</w:t>
      </w:r>
      <w:r w:rsidRPr="00377935">
        <w:rPr>
          <w:rFonts w:ascii="Times New Roman" w:hAnsi="Times New Roman" w:cs="Times New Roman"/>
          <w:sz w:val="18"/>
          <w:szCs w:val="18"/>
        </w:rPr>
        <w:t>).".</w:t>
      </w:r>
    </w:p>
    <w:p w:rsidR="00151E2C" w:rsidRPr="00377935" w:rsidRDefault="00151E2C" w:rsidP="00151E2C">
      <w:pPr>
        <w:pStyle w:val="af"/>
        <w:spacing w:line="240" w:lineRule="auto"/>
        <w:ind w:left="0" w:firstLine="426"/>
        <w:jc w:val="both"/>
        <w:rPr>
          <w:rFonts w:ascii="Times New Roman" w:hAnsi="Times New Roman" w:cs="Times New Roman"/>
          <w:sz w:val="18"/>
          <w:szCs w:val="18"/>
        </w:rPr>
      </w:pPr>
    </w:p>
    <w:p w:rsidR="00AF5351" w:rsidRPr="00377935" w:rsidRDefault="00AF5351" w:rsidP="00377935">
      <w:pPr>
        <w:pStyle w:val="af"/>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18"/>
          <w:szCs w:val="18"/>
        </w:rPr>
      </w:pPr>
      <w:r w:rsidRPr="00377935">
        <w:rPr>
          <w:rFonts w:ascii="Times New Roman" w:hAnsi="Times New Roman" w:cs="Times New Roman"/>
          <w:sz w:val="18"/>
          <w:szCs w:val="18"/>
        </w:rPr>
        <w:t>Виплата дивідендів та затвердження їх розміру</w:t>
      </w:r>
    </w:p>
    <w:p w:rsidR="00151E2C" w:rsidRPr="00377935" w:rsidRDefault="00475CC9" w:rsidP="00377935">
      <w:pPr>
        <w:widowControl w:val="0"/>
        <w:autoSpaceDE w:val="0"/>
        <w:autoSpaceDN w:val="0"/>
        <w:adjustRightInd w:val="0"/>
        <w:spacing w:after="0" w:line="240" w:lineRule="auto"/>
        <w:ind w:firstLine="426"/>
        <w:jc w:val="both"/>
        <w:rPr>
          <w:rFonts w:ascii="Times New Roman" w:hAnsi="Times New Roman" w:cs="Times New Roman"/>
          <w:i/>
          <w:iCs/>
          <w:sz w:val="18"/>
          <w:szCs w:val="18"/>
        </w:rPr>
      </w:pPr>
      <w:r w:rsidRPr="00377935">
        <w:rPr>
          <w:rFonts w:ascii="Times New Roman" w:hAnsi="Times New Roman" w:cs="Times New Roman"/>
          <w:i/>
          <w:iCs/>
          <w:sz w:val="18"/>
          <w:szCs w:val="18"/>
        </w:rPr>
        <w:t>Проект рішен</w:t>
      </w:r>
      <w:r w:rsidR="00151E2C" w:rsidRPr="00377935">
        <w:rPr>
          <w:rFonts w:ascii="Times New Roman" w:hAnsi="Times New Roman" w:cs="Times New Roman"/>
          <w:i/>
          <w:iCs/>
          <w:sz w:val="18"/>
          <w:szCs w:val="18"/>
        </w:rPr>
        <w:t>ня</w:t>
      </w:r>
      <w:r w:rsidRPr="00377935">
        <w:rPr>
          <w:rFonts w:ascii="Times New Roman" w:hAnsi="Times New Roman" w:cs="Times New Roman"/>
          <w:i/>
          <w:iCs/>
          <w:sz w:val="18"/>
          <w:szCs w:val="18"/>
        </w:rPr>
        <w:t>:</w:t>
      </w:r>
    </w:p>
    <w:p w:rsidR="00377935" w:rsidRDefault="00377935" w:rsidP="00377935">
      <w:pPr>
        <w:pStyle w:val="af"/>
        <w:spacing w:after="0" w:line="240" w:lineRule="auto"/>
        <w:ind w:left="0" w:firstLine="426"/>
        <w:jc w:val="both"/>
        <w:rPr>
          <w:rFonts w:ascii="Times New Roman" w:hAnsi="Times New Roman" w:cs="Times New Roman"/>
          <w:sz w:val="18"/>
          <w:szCs w:val="18"/>
        </w:rPr>
      </w:pPr>
      <w:r w:rsidRPr="00377935">
        <w:rPr>
          <w:rFonts w:ascii="Times New Roman" w:hAnsi="Times New Roman" w:cs="Times New Roman"/>
          <w:sz w:val="18"/>
          <w:szCs w:val="18"/>
        </w:rPr>
        <w:t>"У зв</w:t>
      </w:r>
      <w:r w:rsidRPr="00377935">
        <w:rPr>
          <w:rFonts w:ascii="Times New Roman" w:hAnsi="Times New Roman" w:cs="Times New Roman"/>
          <w:sz w:val="18"/>
          <w:szCs w:val="18"/>
          <w:lang w:val="ru-RU"/>
        </w:rPr>
        <w:t>'</w:t>
      </w:r>
      <w:r w:rsidRPr="00377935">
        <w:rPr>
          <w:rFonts w:ascii="Times New Roman" w:hAnsi="Times New Roman" w:cs="Times New Roman"/>
          <w:sz w:val="18"/>
          <w:szCs w:val="18"/>
        </w:rPr>
        <w:t xml:space="preserve">язку з тим, що станом на 31.12.2021 року непокритий збиток становить </w:t>
      </w:r>
      <w:r w:rsidRPr="00377935">
        <w:rPr>
          <w:rFonts w:ascii="Times New Roman" w:hAnsi="Times New Roman" w:cs="Times New Roman"/>
          <w:b/>
          <w:bCs/>
          <w:sz w:val="18"/>
          <w:szCs w:val="18"/>
        </w:rPr>
        <w:t>5 975.37 грн.</w:t>
      </w:r>
      <w:r w:rsidRPr="00377935">
        <w:rPr>
          <w:rFonts w:ascii="Times New Roman" w:hAnsi="Times New Roman" w:cs="Times New Roman"/>
          <w:sz w:val="18"/>
          <w:szCs w:val="18"/>
        </w:rPr>
        <w:t xml:space="preserve"> (</w:t>
      </w:r>
      <w:r w:rsidRPr="00377935">
        <w:rPr>
          <w:rFonts w:ascii="Times New Roman" w:hAnsi="Times New Roman" w:cs="Times New Roman"/>
          <w:i/>
          <w:iCs/>
          <w:sz w:val="18"/>
          <w:szCs w:val="18"/>
        </w:rPr>
        <w:t>п</w:t>
      </w:r>
      <w:r w:rsidRPr="00377935">
        <w:rPr>
          <w:rFonts w:ascii="Times New Roman" w:hAnsi="Times New Roman" w:cs="Times New Roman"/>
          <w:i/>
          <w:iCs/>
          <w:sz w:val="18"/>
          <w:szCs w:val="18"/>
          <w:lang w:val="ru-RU"/>
        </w:rPr>
        <w:t>'</w:t>
      </w:r>
      <w:r w:rsidRPr="00377935">
        <w:rPr>
          <w:rFonts w:ascii="Times New Roman" w:hAnsi="Times New Roman" w:cs="Times New Roman"/>
          <w:i/>
          <w:iCs/>
          <w:sz w:val="18"/>
          <w:szCs w:val="18"/>
        </w:rPr>
        <w:t>ять тисяч дев</w:t>
      </w:r>
      <w:r w:rsidRPr="00377935">
        <w:rPr>
          <w:rFonts w:ascii="Times New Roman" w:hAnsi="Times New Roman" w:cs="Times New Roman"/>
          <w:i/>
          <w:iCs/>
          <w:sz w:val="18"/>
          <w:szCs w:val="18"/>
          <w:lang w:val="ru-RU"/>
        </w:rPr>
        <w:t>'</w:t>
      </w:r>
      <w:r w:rsidRPr="00377935">
        <w:rPr>
          <w:rFonts w:ascii="Times New Roman" w:hAnsi="Times New Roman" w:cs="Times New Roman"/>
          <w:i/>
          <w:iCs/>
          <w:sz w:val="18"/>
          <w:szCs w:val="18"/>
        </w:rPr>
        <w:t>ятсот сімдесят п</w:t>
      </w:r>
      <w:r w:rsidRPr="00377935">
        <w:rPr>
          <w:rFonts w:ascii="Times New Roman" w:hAnsi="Times New Roman" w:cs="Times New Roman"/>
          <w:i/>
          <w:iCs/>
          <w:sz w:val="18"/>
          <w:szCs w:val="18"/>
          <w:lang w:val="ru-RU"/>
        </w:rPr>
        <w:t>'</w:t>
      </w:r>
      <w:r w:rsidRPr="00377935">
        <w:rPr>
          <w:rFonts w:ascii="Times New Roman" w:hAnsi="Times New Roman" w:cs="Times New Roman"/>
          <w:i/>
          <w:iCs/>
          <w:sz w:val="18"/>
          <w:szCs w:val="18"/>
        </w:rPr>
        <w:t>ять гривень 37 копійок</w:t>
      </w:r>
      <w:r w:rsidRPr="00377935">
        <w:rPr>
          <w:rFonts w:ascii="Times New Roman" w:hAnsi="Times New Roman" w:cs="Times New Roman"/>
          <w:sz w:val="18"/>
          <w:szCs w:val="18"/>
        </w:rPr>
        <w:t>), дивіденди учасникам не нараховувати і не виплачувати.".</w:t>
      </w:r>
    </w:p>
    <w:p w:rsidR="00475CC9" w:rsidRPr="00475CC9" w:rsidRDefault="00475CC9" w:rsidP="00377935">
      <w:pPr>
        <w:spacing w:after="0" w:line="240" w:lineRule="auto"/>
        <w:ind w:firstLine="426"/>
        <w:jc w:val="both"/>
        <w:rPr>
          <w:rFonts w:ascii="Times New Roman" w:hAnsi="Times New Roman" w:cs="Times New Roman"/>
          <w:sz w:val="18"/>
          <w:szCs w:val="18"/>
        </w:rPr>
      </w:pPr>
    </w:p>
    <w:p w:rsidR="00475CC9" w:rsidRPr="00475CC9" w:rsidRDefault="00475CC9" w:rsidP="00475CC9">
      <w:pPr>
        <w:spacing w:after="0" w:line="240" w:lineRule="auto"/>
        <w:ind w:right="-50" w:firstLine="709"/>
        <w:jc w:val="both"/>
        <w:rPr>
          <w:rFonts w:ascii="Times New Roman" w:hAnsi="Times New Roman" w:cs="Times New Roman"/>
          <w:i/>
          <w:caps/>
          <w:sz w:val="18"/>
          <w:szCs w:val="18"/>
        </w:rPr>
      </w:pPr>
      <w:r w:rsidRPr="00475CC9">
        <w:rPr>
          <w:rFonts w:ascii="Times New Roman" w:hAnsi="Times New Roman" w:cs="Times New Roman"/>
          <w:sz w:val="18"/>
          <w:szCs w:val="18"/>
        </w:rPr>
        <w:t>Учасники Товариства можуть ознайомитися з документами, пов</w:t>
      </w:r>
      <w:r w:rsidRPr="00475CC9">
        <w:rPr>
          <w:rFonts w:ascii="Times New Roman" w:hAnsi="Times New Roman" w:cs="Times New Roman"/>
          <w:bCs/>
          <w:sz w:val="18"/>
          <w:szCs w:val="18"/>
        </w:rPr>
        <w:t>'</w:t>
      </w:r>
      <w:r w:rsidRPr="00475CC9">
        <w:rPr>
          <w:rFonts w:ascii="Times New Roman" w:hAnsi="Times New Roman" w:cs="Times New Roman"/>
          <w:sz w:val="18"/>
          <w:szCs w:val="18"/>
        </w:rPr>
        <w:t xml:space="preserve">язаними з порядком денним Загальних зборів учасників Товариства, за адресою: </w:t>
      </w:r>
      <w:r w:rsidRPr="00475CC9">
        <w:rPr>
          <w:rFonts w:ascii="Times New Roman" w:hAnsi="Times New Roman" w:cs="Times New Roman"/>
          <w:sz w:val="18"/>
          <w:szCs w:val="18"/>
          <w:shd w:val="clear" w:color="auto" w:fill="FFFFFF"/>
        </w:rPr>
        <w:t xml:space="preserve">76018, Івано-Франківська область, м. Івано-Франківськ, вул. Чорновола, буд. 7, офіс 302 </w:t>
      </w:r>
      <w:r w:rsidRPr="00475CC9">
        <w:rPr>
          <w:rFonts w:ascii="Times New Roman" w:hAnsi="Times New Roman" w:cs="Times New Roman"/>
          <w:sz w:val="18"/>
          <w:szCs w:val="18"/>
        </w:rPr>
        <w:t xml:space="preserve">у робочі дні з 09 години 00 хвилин до 17 години 00 хвилин. </w:t>
      </w:r>
    </w:p>
    <w:p w:rsidR="00475CC9" w:rsidRPr="00475CC9" w:rsidRDefault="00475CC9" w:rsidP="00475CC9">
      <w:pPr>
        <w:spacing w:after="0" w:line="240" w:lineRule="auto"/>
        <w:ind w:right="-5" w:firstLine="540"/>
        <w:jc w:val="both"/>
        <w:rPr>
          <w:rFonts w:ascii="Times New Roman" w:hAnsi="Times New Roman" w:cs="Times New Roman"/>
          <w:sz w:val="18"/>
          <w:szCs w:val="18"/>
        </w:rPr>
      </w:pPr>
      <w:r w:rsidRPr="00475CC9">
        <w:rPr>
          <w:rFonts w:ascii="Times New Roman" w:hAnsi="Times New Roman" w:cs="Times New Roman"/>
          <w:sz w:val="18"/>
          <w:szCs w:val="18"/>
        </w:rPr>
        <w:t xml:space="preserve">Відповідальна особа за порядок ознайомлення учасників з документами – Шестацький Олександр Геннадійович, тел. +380 (99) – 347 – 83 – 51, </w:t>
      </w:r>
      <w:r w:rsidRPr="00475CC9">
        <w:rPr>
          <w:rFonts w:ascii="Times New Roman" w:hAnsi="Times New Roman" w:cs="Times New Roman"/>
          <w:sz w:val="18"/>
          <w:szCs w:val="18"/>
          <w:shd w:val="clear" w:color="auto" w:fill="FFFFFF"/>
        </w:rPr>
        <w:t xml:space="preserve">адреса електронної пошти, на яку учасник може направляти запити: </w:t>
      </w:r>
      <w:r w:rsidRPr="00475CC9">
        <w:rPr>
          <w:rFonts w:ascii="Times New Roman" w:hAnsi="Times New Roman" w:cs="Times New Roman"/>
          <w:sz w:val="18"/>
          <w:szCs w:val="18"/>
          <w:shd w:val="clear" w:color="auto" w:fill="FFFFFF"/>
          <w:lang w:val="en-US"/>
        </w:rPr>
        <w:t>constanta</w:t>
      </w:r>
      <w:r w:rsidRPr="00475CC9">
        <w:rPr>
          <w:rFonts w:ascii="Times New Roman" w:hAnsi="Times New Roman" w:cs="Times New Roman"/>
          <w:sz w:val="18"/>
          <w:szCs w:val="18"/>
          <w:shd w:val="clear" w:color="auto" w:fill="FFFFFF"/>
        </w:rPr>
        <w:t>_</w:t>
      </w:r>
      <w:r w:rsidRPr="00475CC9">
        <w:rPr>
          <w:rFonts w:ascii="Times New Roman" w:hAnsi="Times New Roman" w:cs="Times New Roman"/>
          <w:sz w:val="18"/>
          <w:szCs w:val="18"/>
          <w:shd w:val="clear" w:color="auto" w:fill="FFFFFF"/>
          <w:lang w:val="en-US"/>
        </w:rPr>
        <w:t>venture</w:t>
      </w:r>
      <w:r w:rsidRPr="00475CC9">
        <w:rPr>
          <w:rFonts w:ascii="Times New Roman" w:hAnsi="Times New Roman" w:cs="Times New Roman"/>
          <w:sz w:val="18"/>
          <w:szCs w:val="18"/>
          <w:shd w:val="clear" w:color="auto" w:fill="FFFFFF"/>
        </w:rPr>
        <w:t>@</w:t>
      </w:r>
      <w:r w:rsidRPr="00475CC9">
        <w:rPr>
          <w:rFonts w:ascii="Times New Roman" w:hAnsi="Times New Roman" w:cs="Times New Roman"/>
          <w:sz w:val="18"/>
          <w:szCs w:val="18"/>
          <w:shd w:val="clear" w:color="auto" w:fill="FFFFFF"/>
          <w:lang w:val="en-US"/>
        </w:rPr>
        <w:t>ukr</w:t>
      </w:r>
      <w:r w:rsidRPr="00475CC9">
        <w:rPr>
          <w:rFonts w:ascii="Times New Roman" w:hAnsi="Times New Roman" w:cs="Times New Roman"/>
          <w:sz w:val="18"/>
          <w:szCs w:val="18"/>
          <w:shd w:val="clear" w:color="auto" w:fill="FFFFFF"/>
        </w:rPr>
        <w:t>.</w:t>
      </w:r>
      <w:r w:rsidRPr="00475CC9">
        <w:rPr>
          <w:rFonts w:ascii="Times New Roman" w:hAnsi="Times New Roman" w:cs="Times New Roman"/>
          <w:sz w:val="18"/>
          <w:szCs w:val="18"/>
          <w:shd w:val="clear" w:color="auto" w:fill="FFFFFF"/>
          <w:lang w:val="en-US"/>
        </w:rPr>
        <w:t>net</w:t>
      </w:r>
      <w:r w:rsidRPr="00475CC9">
        <w:rPr>
          <w:rFonts w:ascii="Times New Roman" w:hAnsi="Times New Roman" w:cs="Times New Roman"/>
          <w:sz w:val="18"/>
          <w:szCs w:val="18"/>
          <w:shd w:val="clear" w:color="auto" w:fill="FFFFFF"/>
        </w:rPr>
        <w:t>.</w:t>
      </w:r>
    </w:p>
    <w:p w:rsidR="00475CC9" w:rsidRPr="00475CC9" w:rsidRDefault="00475CC9" w:rsidP="00475CC9">
      <w:pPr>
        <w:spacing w:after="0" w:line="240" w:lineRule="auto"/>
        <w:ind w:right="-5"/>
        <w:jc w:val="both"/>
        <w:rPr>
          <w:rFonts w:ascii="Times New Roman" w:hAnsi="Times New Roman" w:cs="Times New Roman"/>
          <w:sz w:val="18"/>
          <w:szCs w:val="18"/>
        </w:rPr>
      </w:pPr>
    </w:p>
    <w:p w:rsidR="00475CC9" w:rsidRPr="00475CC9" w:rsidRDefault="00475CC9" w:rsidP="00475CC9">
      <w:pPr>
        <w:spacing w:after="0" w:line="240" w:lineRule="auto"/>
        <w:ind w:right="-5"/>
        <w:jc w:val="both"/>
        <w:rPr>
          <w:rFonts w:ascii="Times New Roman" w:hAnsi="Times New Roman" w:cs="Times New Roman"/>
          <w:sz w:val="18"/>
          <w:szCs w:val="18"/>
        </w:rPr>
      </w:pPr>
    </w:p>
    <w:p w:rsidR="00475CC9" w:rsidRPr="00475CC9" w:rsidRDefault="00475CC9" w:rsidP="00475CC9">
      <w:pPr>
        <w:spacing w:after="0" w:line="240" w:lineRule="auto"/>
        <w:ind w:right="-5"/>
        <w:jc w:val="both"/>
        <w:rPr>
          <w:rFonts w:ascii="Times New Roman" w:hAnsi="Times New Roman" w:cs="Times New Roman"/>
          <w:sz w:val="18"/>
          <w:szCs w:val="18"/>
        </w:rPr>
      </w:pPr>
      <w:r w:rsidRPr="00475CC9">
        <w:rPr>
          <w:rFonts w:ascii="Times New Roman" w:hAnsi="Times New Roman" w:cs="Times New Roman"/>
          <w:sz w:val="18"/>
          <w:szCs w:val="18"/>
        </w:rPr>
        <w:t>З повагою, </w:t>
      </w:r>
    </w:p>
    <w:p w:rsidR="00475CC9" w:rsidRPr="00475CC9" w:rsidRDefault="00814750" w:rsidP="00475CC9">
      <w:pPr>
        <w:spacing w:after="0" w:line="240" w:lineRule="auto"/>
        <w:ind w:right="-5"/>
        <w:jc w:val="both"/>
        <w:rPr>
          <w:rFonts w:ascii="Times New Roman" w:hAnsi="Times New Roman" w:cs="Times New Roman"/>
          <w:sz w:val="18"/>
          <w:szCs w:val="18"/>
        </w:rPr>
      </w:pPr>
      <w:r>
        <w:rPr>
          <w:rFonts w:ascii="Times New Roman" w:hAnsi="Times New Roman" w:cs="Times New Roman"/>
          <w:sz w:val="18"/>
          <w:szCs w:val="18"/>
        </w:rPr>
        <w:t>Луцький</w:t>
      </w:r>
      <w:r w:rsidR="00475CC9" w:rsidRPr="00475CC9">
        <w:rPr>
          <w:rFonts w:ascii="Times New Roman" w:hAnsi="Times New Roman" w:cs="Times New Roman"/>
          <w:sz w:val="18"/>
          <w:szCs w:val="18"/>
        </w:rPr>
        <w:t xml:space="preserve"> </w:t>
      </w:r>
      <w:r>
        <w:rPr>
          <w:rFonts w:ascii="Times New Roman" w:hAnsi="Times New Roman" w:cs="Times New Roman"/>
          <w:sz w:val="18"/>
          <w:szCs w:val="18"/>
        </w:rPr>
        <w:t>А</w:t>
      </w:r>
      <w:r w:rsidR="00475CC9" w:rsidRPr="00475CC9">
        <w:rPr>
          <w:rFonts w:ascii="Times New Roman" w:hAnsi="Times New Roman" w:cs="Times New Roman"/>
          <w:sz w:val="18"/>
          <w:szCs w:val="18"/>
        </w:rPr>
        <w:t>.</w:t>
      </w:r>
      <w:r>
        <w:rPr>
          <w:rFonts w:ascii="Times New Roman" w:hAnsi="Times New Roman" w:cs="Times New Roman"/>
          <w:sz w:val="18"/>
          <w:szCs w:val="18"/>
        </w:rPr>
        <w:t>І</w:t>
      </w:r>
      <w:r w:rsidR="00475CC9" w:rsidRPr="00475CC9">
        <w:rPr>
          <w:rFonts w:ascii="Times New Roman" w:hAnsi="Times New Roman" w:cs="Times New Roman"/>
          <w:sz w:val="18"/>
          <w:szCs w:val="18"/>
        </w:rPr>
        <w:t>.</w:t>
      </w:r>
    </w:p>
    <w:p w:rsidR="00475CC9" w:rsidRPr="00010CBF" w:rsidRDefault="00475CC9" w:rsidP="00010D62">
      <w:pPr>
        <w:autoSpaceDE w:val="0"/>
        <w:autoSpaceDN w:val="0"/>
        <w:adjustRightInd w:val="0"/>
        <w:spacing w:after="0" w:line="240" w:lineRule="auto"/>
        <w:ind w:firstLine="3686"/>
        <w:jc w:val="right"/>
      </w:pPr>
    </w:p>
    <w:sectPr w:rsidR="00475CC9" w:rsidRPr="00010CBF" w:rsidSect="0028745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6A" w:rsidRDefault="009B796A" w:rsidP="00FC19D4">
      <w:pPr>
        <w:spacing w:after="0" w:line="240" w:lineRule="auto"/>
      </w:pPr>
      <w:r>
        <w:separator/>
      </w:r>
    </w:p>
  </w:endnote>
  <w:endnote w:type="continuationSeparator" w:id="0">
    <w:p w:rsidR="009B796A" w:rsidRDefault="009B796A" w:rsidP="00F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05546"/>
      <w:docPartObj>
        <w:docPartGallery w:val="Page Numbers (Bottom of Page)"/>
        <w:docPartUnique/>
      </w:docPartObj>
    </w:sdtPr>
    <w:sdtEndPr/>
    <w:sdtContent>
      <w:p w:rsidR="00825BE0" w:rsidRDefault="00825BE0">
        <w:pPr>
          <w:pStyle w:val="ac"/>
          <w:jc w:val="center"/>
        </w:pPr>
        <w:r>
          <w:fldChar w:fldCharType="begin"/>
        </w:r>
        <w:r>
          <w:instrText>PAGE   \* MERGEFORMAT</w:instrText>
        </w:r>
        <w:r>
          <w:fldChar w:fldCharType="separate"/>
        </w:r>
        <w:r w:rsidR="00EB16CA" w:rsidRPr="00EB16CA">
          <w:rPr>
            <w:noProof/>
            <w:lang w:val="ru-RU"/>
          </w:rPr>
          <w:t>1</w:t>
        </w:r>
        <w:r>
          <w:fldChar w:fldCharType="end"/>
        </w:r>
      </w:p>
    </w:sdtContent>
  </w:sdt>
  <w:p w:rsidR="00FC19D4" w:rsidRDefault="00FC19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6A" w:rsidRDefault="009B796A" w:rsidP="00FC19D4">
      <w:pPr>
        <w:spacing w:after="0" w:line="240" w:lineRule="auto"/>
      </w:pPr>
      <w:r>
        <w:separator/>
      </w:r>
    </w:p>
  </w:footnote>
  <w:footnote w:type="continuationSeparator" w:id="0">
    <w:p w:rsidR="009B796A" w:rsidRDefault="009B796A" w:rsidP="00FC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2E6A"/>
    <w:multiLevelType w:val="hybridMultilevel"/>
    <w:tmpl w:val="ECFE7D1E"/>
    <w:lvl w:ilvl="0" w:tplc="E7E60E9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E0C8E"/>
    <w:multiLevelType w:val="hybridMultilevel"/>
    <w:tmpl w:val="97066408"/>
    <w:lvl w:ilvl="0" w:tplc="9FB098A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2F1918"/>
    <w:multiLevelType w:val="multilevel"/>
    <w:tmpl w:val="C63C949C"/>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3" w15:restartNumberingAfterBreak="0">
    <w:nsid w:val="3DB51282"/>
    <w:multiLevelType w:val="hybridMultilevel"/>
    <w:tmpl w:val="3AF0940C"/>
    <w:lvl w:ilvl="0" w:tplc="9FB098A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661EFF"/>
    <w:multiLevelType w:val="hybridMultilevel"/>
    <w:tmpl w:val="2AE27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7732112"/>
    <w:multiLevelType w:val="multilevel"/>
    <w:tmpl w:val="4986F692"/>
    <w:lvl w:ilvl="0">
      <w:start w:val="4"/>
      <w:numFmt w:val="decimal"/>
      <w:lvlText w:val="%1"/>
      <w:lvlJc w:val="left"/>
      <w:pPr>
        <w:ind w:left="360" w:hanging="360"/>
      </w:pPr>
      <w:rPr>
        <w:rFonts w:ascii="Calibri" w:hAnsi="Calibri" w:cs="Calibri" w:hint="default"/>
        <w:color w:val="000000"/>
      </w:rPr>
    </w:lvl>
    <w:lvl w:ilvl="1">
      <w:start w:val="2"/>
      <w:numFmt w:val="decimal"/>
      <w:lvlText w:val="%1.%2"/>
      <w:lvlJc w:val="left"/>
      <w:pPr>
        <w:ind w:left="1068" w:hanging="360"/>
      </w:pPr>
      <w:rPr>
        <w:rFonts w:ascii="Times New Roman" w:hAnsi="Times New Roman" w:cs="Times New Roman" w:hint="default"/>
        <w:color w:val="000000"/>
      </w:rPr>
    </w:lvl>
    <w:lvl w:ilvl="2">
      <w:start w:val="1"/>
      <w:numFmt w:val="decimal"/>
      <w:lvlText w:val="%1.%2.%3"/>
      <w:lvlJc w:val="left"/>
      <w:pPr>
        <w:ind w:left="2136" w:hanging="720"/>
      </w:pPr>
      <w:rPr>
        <w:rFonts w:ascii="Calibri" w:hAnsi="Calibri" w:cs="Calibri" w:hint="default"/>
        <w:color w:val="000000"/>
      </w:rPr>
    </w:lvl>
    <w:lvl w:ilvl="3">
      <w:start w:val="1"/>
      <w:numFmt w:val="decimal"/>
      <w:lvlText w:val="%1.%2.%3.%4"/>
      <w:lvlJc w:val="left"/>
      <w:pPr>
        <w:ind w:left="2844" w:hanging="720"/>
      </w:pPr>
      <w:rPr>
        <w:rFonts w:ascii="Calibri" w:hAnsi="Calibri" w:cs="Calibri" w:hint="default"/>
        <w:color w:val="000000"/>
      </w:rPr>
    </w:lvl>
    <w:lvl w:ilvl="4">
      <w:start w:val="1"/>
      <w:numFmt w:val="decimal"/>
      <w:lvlText w:val="%1.%2.%3.%4.%5"/>
      <w:lvlJc w:val="left"/>
      <w:pPr>
        <w:ind w:left="3912" w:hanging="1080"/>
      </w:pPr>
      <w:rPr>
        <w:rFonts w:ascii="Calibri" w:hAnsi="Calibri" w:cs="Calibri" w:hint="default"/>
        <w:color w:val="000000"/>
      </w:rPr>
    </w:lvl>
    <w:lvl w:ilvl="5">
      <w:start w:val="1"/>
      <w:numFmt w:val="decimal"/>
      <w:lvlText w:val="%1.%2.%3.%4.%5.%6"/>
      <w:lvlJc w:val="left"/>
      <w:pPr>
        <w:ind w:left="4620" w:hanging="1080"/>
      </w:pPr>
      <w:rPr>
        <w:rFonts w:ascii="Calibri" w:hAnsi="Calibri" w:cs="Calibri" w:hint="default"/>
        <w:color w:val="000000"/>
      </w:rPr>
    </w:lvl>
    <w:lvl w:ilvl="6">
      <w:start w:val="1"/>
      <w:numFmt w:val="decimal"/>
      <w:lvlText w:val="%1.%2.%3.%4.%5.%6.%7"/>
      <w:lvlJc w:val="left"/>
      <w:pPr>
        <w:ind w:left="5688" w:hanging="1440"/>
      </w:pPr>
      <w:rPr>
        <w:rFonts w:ascii="Calibri" w:hAnsi="Calibri" w:cs="Calibri" w:hint="default"/>
        <w:color w:val="000000"/>
      </w:rPr>
    </w:lvl>
    <w:lvl w:ilvl="7">
      <w:start w:val="1"/>
      <w:numFmt w:val="decimal"/>
      <w:lvlText w:val="%1.%2.%3.%4.%5.%6.%7.%8"/>
      <w:lvlJc w:val="left"/>
      <w:pPr>
        <w:ind w:left="6396" w:hanging="1440"/>
      </w:pPr>
      <w:rPr>
        <w:rFonts w:ascii="Calibri" w:hAnsi="Calibri" w:cs="Calibri" w:hint="default"/>
        <w:color w:val="000000"/>
      </w:rPr>
    </w:lvl>
    <w:lvl w:ilvl="8">
      <w:start w:val="1"/>
      <w:numFmt w:val="decimal"/>
      <w:lvlText w:val="%1.%2.%3.%4.%5.%6.%7.%8.%9"/>
      <w:lvlJc w:val="left"/>
      <w:pPr>
        <w:ind w:left="7464" w:hanging="1800"/>
      </w:pPr>
      <w:rPr>
        <w:rFonts w:ascii="Calibri" w:hAnsi="Calibri" w:cs="Calibri" w:hint="default"/>
        <w:color w:val="000000"/>
      </w:rPr>
    </w:lvl>
  </w:abstractNum>
  <w:abstractNum w:abstractNumId="6" w15:restartNumberingAfterBreak="0">
    <w:nsid w:val="6A226AF5"/>
    <w:multiLevelType w:val="hybridMultilevel"/>
    <w:tmpl w:val="639CC0F6"/>
    <w:lvl w:ilvl="0" w:tplc="435EF97E">
      <w:start w:val="1"/>
      <w:numFmt w:val="decimal"/>
      <w:lvlText w:val="%1."/>
      <w:lvlJc w:val="left"/>
      <w:pPr>
        <w:ind w:left="785" w:hanging="360"/>
      </w:pPr>
      <w:rPr>
        <w:rFonts w:hint="default"/>
        <w:b/>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15:restartNumberingAfterBreak="0">
    <w:nsid w:val="742E6152"/>
    <w:multiLevelType w:val="hybridMultilevel"/>
    <w:tmpl w:val="3AF0940C"/>
    <w:lvl w:ilvl="0" w:tplc="9FB098A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14"/>
    <w:rsid w:val="00010CBF"/>
    <w:rsid w:val="00010D62"/>
    <w:rsid w:val="00101D2D"/>
    <w:rsid w:val="00151E2C"/>
    <w:rsid w:val="001660FA"/>
    <w:rsid w:val="00193FB7"/>
    <w:rsid w:val="00250F8D"/>
    <w:rsid w:val="00273A8F"/>
    <w:rsid w:val="00287454"/>
    <w:rsid w:val="002A3ABC"/>
    <w:rsid w:val="002A7C91"/>
    <w:rsid w:val="002D49AF"/>
    <w:rsid w:val="002F0F78"/>
    <w:rsid w:val="00331E23"/>
    <w:rsid w:val="00377935"/>
    <w:rsid w:val="003E6673"/>
    <w:rsid w:val="00450E14"/>
    <w:rsid w:val="00460124"/>
    <w:rsid w:val="00475CC9"/>
    <w:rsid w:val="00475E42"/>
    <w:rsid w:val="004A241F"/>
    <w:rsid w:val="004D278E"/>
    <w:rsid w:val="004D4AE5"/>
    <w:rsid w:val="004D5BB0"/>
    <w:rsid w:val="00590077"/>
    <w:rsid w:val="005F7199"/>
    <w:rsid w:val="00684DD0"/>
    <w:rsid w:val="00690DCC"/>
    <w:rsid w:val="00716914"/>
    <w:rsid w:val="00760D65"/>
    <w:rsid w:val="00763548"/>
    <w:rsid w:val="00774C63"/>
    <w:rsid w:val="0078476B"/>
    <w:rsid w:val="00797319"/>
    <w:rsid w:val="00814750"/>
    <w:rsid w:val="00825BE0"/>
    <w:rsid w:val="00827585"/>
    <w:rsid w:val="00936545"/>
    <w:rsid w:val="0098372F"/>
    <w:rsid w:val="009B78AF"/>
    <w:rsid w:val="009B796A"/>
    <w:rsid w:val="00A461D7"/>
    <w:rsid w:val="00A47C2F"/>
    <w:rsid w:val="00A64ABD"/>
    <w:rsid w:val="00A70FCF"/>
    <w:rsid w:val="00A74EB0"/>
    <w:rsid w:val="00AB39BC"/>
    <w:rsid w:val="00AB4D1C"/>
    <w:rsid w:val="00AD048B"/>
    <w:rsid w:val="00AD16CD"/>
    <w:rsid w:val="00AE4FAA"/>
    <w:rsid w:val="00AF5351"/>
    <w:rsid w:val="00B01B1C"/>
    <w:rsid w:val="00B84839"/>
    <w:rsid w:val="00BA0B05"/>
    <w:rsid w:val="00BA1A76"/>
    <w:rsid w:val="00BA5731"/>
    <w:rsid w:val="00BE34E7"/>
    <w:rsid w:val="00C26544"/>
    <w:rsid w:val="00C36F83"/>
    <w:rsid w:val="00D11573"/>
    <w:rsid w:val="00E51F16"/>
    <w:rsid w:val="00E91304"/>
    <w:rsid w:val="00EA5123"/>
    <w:rsid w:val="00EB16CA"/>
    <w:rsid w:val="00F15E97"/>
    <w:rsid w:val="00F455C3"/>
    <w:rsid w:val="00F51B35"/>
    <w:rsid w:val="00FC1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8B6"/>
  <w15:docId w15:val="{422CE99F-FFA5-49D4-ACB8-8FE4F55E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5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E14"/>
    <w:pPr>
      <w:spacing w:after="0" w:line="240" w:lineRule="auto"/>
    </w:pPr>
    <w:rPr>
      <w:lang w:val="ru-RU"/>
    </w:rPr>
  </w:style>
  <w:style w:type="table" w:styleId="a4">
    <w:name w:val="Table Grid"/>
    <w:basedOn w:val="a1"/>
    <w:uiPriority w:val="59"/>
    <w:rsid w:val="00450E1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next w:val="a"/>
    <w:link w:val="a6"/>
    <w:uiPriority w:val="10"/>
    <w:qFormat/>
    <w:rsid w:val="00450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 Знак"/>
    <w:basedOn w:val="a0"/>
    <w:link w:val="a5"/>
    <w:uiPriority w:val="10"/>
    <w:rsid w:val="00450E14"/>
    <w:rPr>
      <w:rFonts w:asciiTheme="majorHAnsi" w:eastAsiaTheme="majorEastAsia" w:hAnsiTheme="majorHAnsi" w:cstheme="majorBidi"/>
      <w:color w:val="17365D" w:themeColor="text2" w:themeShade="BF"/>
      <w:spacing w:val="5"/>
      <w:kern w:val="28"/>
      <w:sz w:val="52"/>
      <w:szCs w:val="52"/>
      <w:lang w:val="ru-RU"/>
    </w:rPr>
  </w:style>
  <w:style w:type="paragraph" w:styleId="a7">
    <w:name w:val="Balloon Text"/>
    <w:basedOn w:val="a"/>
    <w:link w:val="a8"/>
    <w:uiPriority w:val="99"/>
    <w:semiHidden/>
    <w:unhideWhenUsed/>
    <w:rsid w:val="00450E1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E14"/>
    <w:rPr>
      <w:rFonts w:ascii="Tahoma" w:hAnsi="Tahoma" w:cs="Tahoma"/>
      <w:sz w:val="16"/>
      <w:szCs w:val="16"/>
      <w:lang w:val="ru-RU"/>
    </w:rPr>
  </w:style>
  <w:style w:type="paragraph" w:styleId="a9">
    <w:name w:val="Normal (Web)"/>
    <w:basedOn w:val="a"/>
    <w:uiPriority w:val="99"/>
    <w:unhideWhenUsed/>
    <w:rsid w:val="003E667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C19D4"/>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C19D4"/>
    <w:rPr>
      <w:lang w:val="ru-RU"/>
    </w:rPr>
  </w:style>
  <w:style w:type="paragraph" w:styleId="ac">
    <w:name w:val="footer"/>
    <w:basedOn w:val="a"/>
    <w:link w:val="ad"/>
    <w:uiPriority w:val="99"/>
    <w:unhideWhenUsed/>
    <w:rsid w:val="00FC19D4"/>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C19D4"/>
    <w:rPr>
      <w:lang w:val="ru-RU"/>
    </w:rPr>
  </w:style>
  <w:style w:type="character" w:styleId="ae">
    <w:name w:val="Emphasis"/>
    <w:basedOn w:val="a0"/>
    <w:qFormat/>
    <w:rsid w:val="004A241F"/>
    <w:rPr>
      <w:i/>
      <w:iCs/>
    </w:rPr>
  </w:style>
  <w:style w:type="paragraph" w:styleId="af">
    <w:name w:val="List Paragraph"/>
    <w:basedOn w:val="a"/>
    <w:uiPriority w:val="34"/>
    <w:qFormat/>
    <w:rsid w:val="00C36F83"/>
    <w:pPr>
      <w:ind w:left="720"/>
      <w:contextualSpacing/>
    </w:pPr>
  </w:style>
  <w:style w:type="paragraph" w:customStyle="1" w:styleId="docdata">
    <w:name w:val="docdata"/>
    <w:aliases w:val="docy,v5,18162,baiaagaaboqcaaadkeuaaau2rqaaaaaaaaaaaaaaaaaaaaaaaaaaaaaaaaaaaaaaaaaaaaaaaaaaaaaaaaaaaaaaaaaaaaaaaaaaaaaaaaaaaaaaaaaaaaaaaaaaaaaaaaaaaaaaaaaaaaaaaaaaaaaaaaaaaaaaaaaaaaaaaaaaaaaaaaaaaaaaaaaaaaaaaaaaaaaaaaaaaaaaaaaaaaaaaaaaaaaaaaaaaaa"/>
    <w:basedOn w:val="a"/>
    <w:rsid w:val="00010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475CC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364">
      <w:bodyDiv w:val="1"/>
      <w:marLeft w:val="0"/>
      <w:marRight w:val="0"/>
      <w:marTop w:val="0"/>
      <w:marBottom w:val="0"/>
      <w:divBdr>
        <w:top w:val="none" w:sz="0" w:space="0" w:color="auto"/>
        <w:left w:val="none" w:sz="0" w:space="0" w:color="auto"/>
        <w:bottom w:val="none" w:sz="0" w:space="0" w:color="auto"/>
        <w:right w:val="none" w:sz="0" w:space="0" w:color="auto"/>
      </w:divBdr>
    </w:div>
    <w:div w:id="4843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3309</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Христина Плієнко</cp:lastModifiedBy>
  <cp:revision>3</cp:revision>
  <cp:lastPrinted>2021-11-02T10:16:00Z</cp:lastPrinted>
  <dcterms:created xsi:type="dcterms:W3CDTF">2022-11-23T07:50:00Z</dcterms:created>
  <dcterms:modified xsi:type="dcterms:W3CDTF">2022-11-24T07:28:00Z</dcterms:modified>
</cp:coreProperties>
</file>